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7F" w:rsidRDefault="00C65F37">
      <w:pPr>
        <w:pStyle w:val="a4"/>
      </w:pPr>
      <w:r>
        <w:rPr>
          <w:w w:val="110"/>
        </w:rPr>
        <w:t>ПОЛИТИКА</w:t>
      </w:r>
    </w:p>
    <w:p w:rsidR="0085607F" w:rsidRDefault="0085607F">
      <w:pPr>
        <w:pStyle w:val="a3"/>
        <w:rPr>
          <w:rFonts w:ascii="Trebuchet MS"/>
          <w:b/>
          <w:sz w:val="34"/>
        </w:rPr>
      </w:pPr>
    </w:p>
    <w:p w:rsidR="0085607F" w:rsidRDefault="0085607F">
      <w:pPr>
        <w:pStyle w:val="a3"/>
        <w:spacing w:before="6"/>
        <w:rPr>
          <w:rFonts w:ascii="Trebuchet MS"/>
          <w:b/>
          <w:sz w:val="31"/>
        </w:rPr>
      </w:pPr>
    </w:p>
    <w:p w:rsidR="0085607F" w:rsidRDefault="00C65F37">
      <w:pPr>
        <w:pStyle w:val="a3"/>
        <w:ind w:left="1794" w:right="1795"/>
        <w:jc w:val="center"/>
      </w:pPr>
      <w:r>
        <w:rPr>
          <w:w w:val="105"/>
        </w:rPr>
        <w:t>в отношении обработки персональных данных посетителей сайта</w:t>
      </w:r>
    </w:p>
    <w:p w:rsidR="0085607F" w:rsidRDefault="0085607F">
      <w:pPr>
        <w:pStyle w:val="a3"/>
        <w:spacing w:before="8"/>
        <w:rPr>
          <w:sz w:val="23"/>
        </w:rPr>
      </w:pPr>
    </w:p>
    <w:p w:rsidR="0085607F" w:rsidRDefault="00C65F37">
      <w:pPr>
        <w:pStyle w:val="Heading1"/>
        <w:numPr>
          <w:ilvl w:val="0"/>
          <w:numId w:val="12"/>
        </w:numPr>
        <w:tabs>
          <w:tab w:val="left" w:pos="4319"/>
        </w:tabs>
        <w:ind w:hanging="270"/>
        <w:jc w:val="left"/>
      </w:pPr>
      <w:r>
        <w:rPr>
          <w:w w:val="110"/>
        </w:rPr>
        <w:t>Общие</w:t>
      </w:r>
      <w:r>
        <w:rPr>
          <w:spacing w:val="-5"/>
          <w:w w:val="110"/>
        </w:rPr>
        <w:t xml:space="preserve"> </w:t>
      </w:r>
      <w:r>
        <w:rPr>
          <w:w w:val="110"/>
        </w:rPr>
        <w:t>положения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rPr>
          <w:w w:val="105"/>
        </w:rPr>
        <w:t>1.1. Настоящая Политика в отношении обработки персональных данных (далее – «Политика») подготовлена в соответствии с п. 2 ч .1 ст. 18.1 Федерального закона Российской Федерации «О персональных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данных»</w:t>
      </w:r>
      <w:r>
        <w:rPr>
          <w:spacing w:val="-23"/>
          <w:w w:val="105"/>
        </w:rPr>
        <w:t xml:space="preserve"> </w:t>
      </w:r>
      <w:r>
        <w:rPr>
          <w:w w:val="105"/>
        </w:rPr>
        <w:t>№152-ФЗ</w:t>
      </w:r>
      <w:r>
        <w:rPr>
          <w:spacing w:val="-23"/>
          <w:w w:val="105"/>
        </w:rPr>
        <w:t xml:space="preserve"> </w:t>
      </w:r>
      <w:r>
        <w:rPr>
          <w:w w:val="105"/>
        </w:rPr>
        <w:t>от</w:t>
      </w:r>
      <w:r>
        <w:rPr>
          <w:spacing w:val="-23"/>
          <w:w w:val="105"/>
        </w:rPr>
        <w:t xml:space="preserve"> </w:t>
      </w:r>
      <w:r>
        <w:rPr>
          <w:w w:val="105"/>
        </w:rPr>
        <w:t>27</w:t>
      </w:r>
      <w:r>
        <w:rPr>
          <w:spacing w:val="-23"/>
          <w:w w:val="105"/>
        </w:rPr>
        <w:t xml:space="preserve"> </w:t>
      </w:r>
      <w:r>
        <w:rPr>
          <w:w w:val="105"/>
        </w:rPr>
        <w:t>июля</w:t>
      </w:r>
      <w:r>
        <w:rPr>
          <w:spacing w:val="-23"/>
          <w:w w:val="105"/>
        </w:rPr>
        <w:t xml:space="preserve"> </w:t>
      </w:r>
      <w:r>
        <w:rPr>
          <w:w w:val="105"/>
        </w:rPr>
        <w:t>2006</w:t>
      </w:r>
      <w:r>
        <w:rPr>
          <w:spacing w:val="-23"/>
          <w:w w:val="105"/>
        </w:rPr>
        <w:t xml:space="preserve"> </w:t>
      </w:r>
      <w:r>
        <w:rPr>
          <w:w w:val="105"/>
        </w:rPr>
        <w:t>года</w:t>
      </w:r>
      <w:r>
        <w:rPr>
          <w:spacing w:val="-2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3"/>
          <w:w w:val="105"/>
        </w:rPr>
        <w:t xml:space="preserve"> </w:t>
      </w:r>
      <w:r>
        <w:rPr>
          <w:w w:val="105"/>
        </w:rPr>
        <w:t>–</w:t>
      </w:r>
      <w:r>
        <w:rPr>
          <w:spacing w:val="-23"/>
          <w:w w:val="105"/>
        </w:rPr>
        <w:t xml:space="preserve"> </w:t>
      </w:r>
      <w:r>
        <w:rPr>
          <w:w w:val="105"/>
        </w:rPr>
        <w:t>«Закон»)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опреде</w:t>
      </w:r>
      <w:r>
        <w:rPr>
          <w:w w:val="105"/>
        </w:rPr>
        <w:t>ляет</w:t>
      </w:r>
      <w:r>
        <w:rPr>
          <w:spacing w:val="-23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-23"/>
          <w:w w:val="105"/>
        </w:rPr>
        <w:t xml:space="preserve"> </w:t>
      </w:r>
      <w:r w:rsidR="003E4361" w:rsidRPr="003E4361">
        <w:rPr>
          <w:w w:val="105"/>
        </w:rPr>
        <w:t xml:space="preserve">ООО «ИТАУС» </w:t>
      </w:r>
      <w:r w:rsidR="003E4361">
        <w:t>(ОГРН</w:t>
      </w:r>
      <w:r>
        <w:t xml:space="preserve">: </w:t>
      </w:r>
      <w:r w:rsidR="003E4361" w:rsidRPr="003E4361">
        <w:t>1127747192924</w:t>
      </w:r>
      <w:r>
        <w:t xml:space="preserve">, адрес регистрации: </w:t>
      </w:r>
      <w:r w:rsidR="003E4361" w:rsidRPr="003E4361">
        <w:t>г. Москва, ул. Нагорная, д.15, корп. 8, эт. 1, помещение I, оф. 96</w:t>
      </w:r>
      <w:r>
        <w:rPr>
          <w:w w:val="105"/>
        </w:rPr>
        <w:t>) и/или его аффилированных лиц, (далее – «Компания») в области</w:t>
      </w:r>
      <w:r>
        <w:rPr>
          <w:spacing w:val="-25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25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-24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24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25"/>
          <w:w w:val="105"/>
        </w:rPr>
        <w:t xml:space="preserve"> </w:t>
      </w:r>
      <w:r>
        <w:rPr>
          <w:w w:val="105"/>
        </w:rPr>
        <w:t>–</w:t>
      </w:r>
      <w:r>
        <w:rPr>
          <w:spacing w:val="-24"/>
          <w:w w:val="105"/>
        </w:rPr>
        <w:t xml:space="preserve"> </w:t>
      </w:r>
      <w:r>
        <w:rPr>
          <w:w w:val="105"/>
        </w:rPr>
        <w:t>«Данные»),</w:t>
      </w:r>
      <w:r>
        <w:rPr>
          <w:spacing w:val="-24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-25"/>
          <w:w w:val="105"/>
        </w:rPr>
        <w:t xml:space="preserve"> </w:t>
      </w:r>
      <w:r>
        <w:rPr>
          <w:w w:val="105"/>
        </w:rPr>
        <w:t>прав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свобод каждого человека и, в особенности, права на неприкосновенность частной жизни, личную и семейную</w:t>
      </w:r>
      <w:r>
        <w:rPr>
          <w:spacing w:val="-3"/>
          <w:w w:val="105"/>
        </w:rPr>
        <w:t xml:space="preserve"> </w:t>
      </w:r>
      <w:r>
        <w:rPr>
          <w:w w:val="105"/>
        </w:rPr>
        <w:t>тайну.</w:t>
      </w:r>
    </w:p>
    <w:p w:rsidR="0085607F" w:rsidRDefault="0085607F">
      <w:pPr>
        <w:pStyle w:val="a3"/>
        <w:spacing w:before="1"/>
      </w:pPr>
    </w:p>
    <w:p w:rsidR="0085607F" w:rsidRDefault="00C65F37">
      <w:pPr>
        <w:pStyle w:val="Heading1"/>
        <w:numPr>
          <w:ilvl w:val="0"/>
          <w:numId w:val="12"/>
        </w:numPr>
        <w:tabs>
          <w:tab w:val="left" w:pos="4203"/>
        </w:tabs>
        <w:ind w:left="4202"/>
        <w:jc w:val="left"/>
      </w:pPr>
      <w:r>
        <w:rPr>
          <w:w w:val="105"/>
        </w:rPr>
        <w:t>Область</w:t>
      </w:r>
      <w:r>
        <w:rPr>
          <w:spacing w:val="-1"/>
          <w:w w:val="105"/>
        </w:rPr>
        <w:t xml:space="preserve"> </w:t>
      </w:r>
      <w:r>
        <w:rPr>
          <w:w w:val="105"/>
        </w:rPr>
        <w:t>применения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11"/>
        </w:numPr>
        <w:tabs>
          <w:tab w:val="left" w:pos="531"/>
        </w:tabs>
        <w:spacing w:line="276" w:lineRule="auto"/>
        <w:ind w:right="599"/>
        <w:rPr>
          <w:sz w:val="21"/>
        </w:rPr>
      </w:pPr>
      <w:r>
        <w:rPr>
          <w:w w:val="105"/>
          <w:sz w:val="21"/>
        </w:rPr>
        <w:t>Настоящая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Политика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распространяется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Данные,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полученные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до,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так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после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ввода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в действие настоящей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Политики.</w:t>
      </w:r>
    </w:p>
    <w:p w:rsidR="0085607F" w:rsidRDefault="0085607F">
      <w:pPr>
        <w:pStyle w:val="a3"/>
        <w:spacing w:before="7"/>
        <w:rPr>
          <w:sz w:val="20"/>
        </w:rPr>
      </w:pPr>
    </w:p>
    <w:p w:rsidR="0085607F" w:rsidRDefault="00C65F37">
      <w:pPr>
        <w:pStyle w:val="a5"/>
        <w:numPr>
          <w:ilvl w:val="1"/>
          <w:numId w:val="11"/>
        </w:numPr>
        <w:tabs>
          <w:tab w:val="left" w:pos="531"/>
        </w:tabs>
        <w:spacing w:line="276" w:lineRule="auto"/>
        <w:ind w:right="275"/>
        <w:jc w:val="both"/>
        <w:rPr>
          <w:sz w:val="21"/>
        </w:rPr>
      </w:pPr>
      <w:r>
        <w:rPr>
          <w:w w:val="105"/>
          <w:sz w:val="21"/>
        </w:rPr>
        <w:t>Понимая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важность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ценность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заботясь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соблюдении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конституционных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прав граждан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Российской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Федерации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граждан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других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государств,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Компания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обеспечивает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надежную защиту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0"/>
          <w:numId w:val="12"/>
        </w:numPr>
        <w:tabs>
          <w:tab w:val="left" w:pos="4605"/>
        </w:tabs>
        <w:ind w:left="4604" w:hanging="270"/>
        <w:jc w:val="left"/>
      </w:pPr>
      <w:r>
        <w:rPr>
          <w:w w:val="105"/>
        </w:rPr>
        <w:t>Определения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10"/>
        </w:numPr>
        <w:tabs>
          <w:tab w:val="left" w:pos="531"/>
        </w:tabs>
        <w:spacing w:before="1" w:line="276" w:lineRule="auto"/>
        <w:ind w:right="293"/>
        <w:rPr>
          <w:sz w:val="21"/>
        </w:rPr>
      </w:pPr>
      <w:r>
        <w:rPr>
          <w:w w:val="105"/>
          <w:sz w:val="21"/>
        </w:rPr>
        <w:t>Под Данными понимается любая информация, относящаяся к прямо или косвенно определенному или определяемому физическому лицу (гражданину), т.е. к такой информации, в частности, относятся: фамилия, имя, отчество, адрес регистрации/отправки корреспонденции, эл</w:t>
      </w:r>
      <w:r>
        <w:rPr>
          <w:w w:val="105"/>
          <w:sz w:val="21"/>
        </w:rPr>
        <w:t>ектронная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почта,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номер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телефона,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дата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место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рождения,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месторасположение,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фотография, ссылка на персональный сайт или соцсети, профессия, образование, уровень дохода, семейное положение, паспортные данные, ip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адрес.</w:t>
      </w:r>
    </w:p>
    <w:p w:rsidR="0085607F" w:rsidRDefault="0085607F">
      <w:pPr>
        <w:pStyle w:val="a3"/>
        <w:spacing w:before="10"/>
        <w:rPr>
          <w:sz w:val="20"/>
        </w:rPr>
      </w:pPr>
    </w:p>
    <w:p w:rsidR="0085607F" w:rsidRDefault="00C65F37">
      <w:pPr>
        <w:pStyle w:val="a5"/>
        <w:numPr>
          <w:ilvl w:val="1"/>
          <w:numId w:val="10"/>
        </w:numPr>
        <w:tabs>
          <w:tab w:val="left" w:pos="531"/>
        </w:tabs>
        <w:spacing w:before="1" w:line="276" w:lineRule="auto"/>
        <w:ind w:right="513"/>
        <w:rPr>
          <w:sz w:val="21"/>
        </w:rPr>
      </w:pPr>
      <w:r>
        <w:rPr>
          <w:w w:val="105"/>
          <w:sz w:val="21"/>
        </w:rPr>
        <w:t>Под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обработкой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понимается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люб</w:t>
      </w:r>
      <w:r>
        <w:rPr>
          <w:w w:val="105"/>
          <w:sz w:val="21"/>
        </w:rPr>
        <w:t>ое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действие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(операция)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совокупность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действий (операций) с Данными, совершаемых с использованием средств автоматизации и/или без использования таких средств. К таким действиям (операциям) относятся: сбор, запись, систематизация, накопление, хранение, ут</w:t>
      </w:r>
      <w:r>
        <w:rPr>
          <w:w w:val="105"/>
          <w:sz w:val="21"/>
        </w:rPr>
        <w:t>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10"/>
        <w:rPr>
          <w:sz w:val="20"/>
        </w:rPr>
      </w:pPr>
    </w:p>
    <w:p w:rsidR="0085607F" w:rsidRDefault="00C65F37">
      <w:pPr>
        <w:pStyle w:val="a5"/>
        <w:numPr>
          <w:ilvl w:val="1"/>
          <w:numId w:val="10"/>
        </w:numPr>
        <w:tabs>
          <w:tab w:val="left" w:pos="531"/>
        </w:tabs>
        <w:spacing w:before="1" w:line="276" w:lineRule="auto"/>
        <w:ind w:right="198"/>
        <w:rPr>
          <w:sz w:val="21"/>
        </w:rPr>
      </w:pPr>
      <w:r>
        <w:rPr>
          <w:w w:val="105"/>
          <w:sz w:val="21"/>
        </w:rPr>
        <w:t>Под безопасностью Данных понимается защищенность Данных от неправомерного и/или неса</w:t>
      </w:r>
      <w:r>
        <w:rPr>
          <w:w w:val="105"/>
          <w:sz w:val="21"/>
        </w:rPr>
        <w:t>нкционированного доступа к ним, уничтожения, изменения, блокирования, копирования, предоставления,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распространения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иных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неправомерных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действий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отношении Данных.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0"/>
          <w:numId w:val="12"/>
        </w:numPr>
        <w:tabs>
          <w:tab w:val="left" w:pos="2734"/>
        </w:tabs>
        <w:ind w:left="2733" w:hanging="270"/>
        <w:jc w:val="left"/>
      </w:pPr>
      <w:r>
        <w:rPr>
          <w:w w:val="105"/>
        </w:rPr>
        <w:t>Правовые основания и цели обработки</w:t>
      </w:r>
      <w:r>
        <w:rPr>
          <w:spacing w:val="6"/>
          <w:w w:val="105"/>
        </w:rPr>
        <w:t xml:space="preserve"> </w:t>
      </w:r>
      <w:r>
        <w:rPr>
          <w:w w:val="105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9"/>
        </w:numPr>
        <w:tabs>
          <w:tab w:val="left" w:pos="531"/>
        </w:tabs>
        <w:spacing w:before="1" w:line="276" w:lineRule="auto"/>
        <w:ind w:right="365"/>
        <w:rPr>
          <w:sz w:val="21"/>
        </w:rPr>
      </w:pPr>
      <w:r>
        <w:rPr>
          <w:sz w:val="21"/>
        </w:rPr>
        <w:t>Обработка и обеспечение безопасности Данных в Компании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Данн</w:t>
      </w:r>
      <w:r>
        <w:rPr>
          <w:sz w:val="21"/>
        </w:rPr>
        <w:t>ых федеральных законов Российской Федерации, руководящих и методических документов ФСТЭК России и ФСБ</w:t>
      </w:r>
      <w:r>
        <w:rPr>
          <w:spacing w:val="1"/>
          <w:sz w:val="21"/>
        </w:rPr>
        <w:t xml:space="preserve"> </w:t>
      </w:r>
      <w:r>
        <w:rPr>
          <w:sz w:val="21"/>
        </w:rPr>
        <w:t>России.</w:t>
      </w:r>
    </w:p>
    <w:p w:rsidR="0085607F" w:rsidRDefault="0085607F">
      <w:pPr>
        <w:spacing w:line="276" w:lineRule="auto"/>
        <w:rPr>
          <w:sz w:val="21"/>
        </w:rPr>
        <w:sectPr w:rsidR="0085607F">
          <w:footerReference w:type="default" r:id="rId7"/>
          <w:type w:val="continuous"/>
          <w:pgSz w:w="11910" w:h="16840"/>
          <w:pgMar w:top="820" w:right="740" w:bottom="720" w:left="740" w:header="720" w:footer="520" w:gutter="0"/>
          <w:pgNumType w:start="1"/>
          <w:cols w:space="720"/>
        </w:sectPr>
      </w:pPr>
    </w:p>
    <w:p w:rsidR="0085607F" w:rsidRDefault="00C65F37">
      <w:pPr>
        <w:pStyle w:val="Heading1"/>
        <w:numPr>
          <w:ilvl w:val="1"/>
          <w:numId w:val="9"/>
        </w:numPr>
        <w:tabs>
          <w:tab w:val="left" w:pos="2059"/>
        </w:tabs>
        <w:spacing w:before="84"/>
        <w:ind w:left="2058" w:hanging="473"/>
      </w:pPr>
      <w:r>
        <w:rPr>
          <w:w w:val="105"/>
        </w:rPr>
        <w:lastRenderedPageBreak/>
        <w:t>Субъектами Данных, обрабатываемых Компанией,</w:t>
      </w:r>
      <w:r>
        <w:rPr>
          <w:spacing w:val="6"/>
          <w:w w:val="105"/>
        </w:rPr>
        <w:t xml:space="preserve"> </w:t>
      </w:r>
      <w:r>
        <w:rPr>
          <w:w w:val="105"/>
        </w:rPr>
        <w:t>являются: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85607F">
      <w:pPr>
        <w:pStyle w:val="a3"/>
        <w:spacing w:line="276" w:lineRule="auto"/>
        <w:ind w:left="710" w:right="164" w:firstLine="182"/>
      </w:pPr>
      <w:r>
        <w:pict>
          <v:rect id="_x0000_s2115" style="position:absolute;left:0;text-align:left;margin-left:72.8pt;margin-top:4.75pt;width:3.05pt;height:3.05pt;z-index:-15900672;mso-position-horizontal-relative:page" fillcolor="black" stroked="f">
            <w10:wrap anchorx="page"/>
          </v:rect>
        </w:pict>
      </w:r>
      <w:r w:rsidR="00C65F37">
        <w:rPr>
          <w:w w:val="105"/>
        </w:rPr>
        <w:t>работники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Компании,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родственники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работников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Компании,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пределах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определяемых законодательством Российской Федерации, если сведения о них предоставляются работником;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114" style="position:absolute;left:0;text-align:left;margin-left:72.8pt;margin-top:8.65pt;width:3.05pt;height:3.05pt;z-index:-15900160;mso-position-horizontal-relative:page" fillcolor="black" stroked="f">
            <w10:wrap anchorx="page"/>
          </v:rect>
        </w:pict>
      </w:r>
      <w:r w:rsidR="00C65F37">
        <w:rPr>
          <w:w w:val="105"/>
        </w:rPr>
        <w:t xml:space="preserve">клиенты – потребители, в т.ч. посетители сайта </w:t>
      </w:r>
      <w:r w:rsidR="003E4361" w:rsidRPr="003E4361">
        <w:rPr>
          <w:w w:val="105"/>
        </w:rPr>
        <w:t>https://itaus.ru/</w:t>
      </w:r>
      <w:r w:rsidR="00C65F37">
        <w:rPr>
          <w:w w:val="105"/>
        </w:rPr>
        <w:t>, принадлежащего Компании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том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числе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целью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оформления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заказа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на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Сайте</w:t>
      </w:r>
      <w:r w:rsidR="00C65F37">
        <w:rPr>
          <w:spacing w:val="-23"/>
          <w:w w:val="105"/>
        </w:rPr>
        <w:t xml:space="preserve"> </w:t>
      </w:r>
      <w:r w:rsidR="003E4361" w:rsidRPr="003E4361">
        <w:rPr>
          <w:w w:val="105"/>
        </w:rPr>
        <w:t>https://itaus.ru/</w:t>
      </w:r>
      <w:r w:rsidR="003E4361">
        <w:rPr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3"/>
          <w:w w:val="105"/>
        </w:rPr>
        <w:t xml:space="preserve"> </w:t>
      </w:r>
      <w:r w:rsidR="00C65F37">
        <w:rPr>
          <w:w w:val="105"/>
        </w:rPr>
        <w:t>последующей доставкой клиенту, получатели</w:t>
      </w:r>
      <w:r w:rsidR="00C65F37">
        <w:rPr>
          <w:spacing w:val="-7"/>
          <w:w w:val="105"/>
        </w:rPr>
        <w:t xml:space="preserve"> </w:t>
      </w:r>
      <w:r w:rsidR="00C65F37">
        <w:rPr>
          <w:w w:val="105"/>
        </w:rPr>
        <w:t>услуг;,</w:t>
      </w:r>
    </w:p>
    <w:p w:rsidR="0085607F" w:rsidRDefault="0085607F">
      <w:pPr>
        <w:pStyle w:val="a3"/>
        <w:spacing w:before="2"/>
        <w:rPr>
          <w:sz w:val="27"/>
        </w:rPr>
      </w:pPr>
    </w:p>
    <w:p w:rsidR="0085607F" w:rsidRDefault="00C65F37">
      <w:pPr>
        <w:pStyle w:val="Heading1"/>
        <w:numPr>
          <w:ilvl w:val="1"/>
          <w:numId w:val="9"/>
        </w:numPr>
        <w:tabs>
          <w:tab w:val="left" w:pos="1276"/>
        </w:tabs>
        <w:ind w:left="1275" w:hanging="473"/>
      </w:pPr>
      <w:r>
        <w:rPr>
          <w:w w:val="105"/>
        </w:rPr>
        <w:t>Компания осуществляет обработку Данных субъектов</w:t>
      </w:r>
      <w:r>
        <w:rPr>
          <w:w w:val="105"/>
        </w:rPr>
        <w:t xml:space="preserve"> в следующих</w:t>
      </w:r>
      <w:r>
        <w:rPr>
          <w:spacing w:val="51"/>
          <w:w w:val="105"/>
        </w:rPr>
        <w:t xml:space="preserve"> </w:t>
      </w:r>
      <w:r>
        <w:rPr>
          <w:w w:val="105"/>
        </w:rPr>
        <w:t>целях: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85607F">
      <w:pPr>
        <w:pStyle w:val="a3"/>
        <w:spacing w:line="276" w:lineRule="auto"/>
        <w:ind w:left="710" w:right="269" w:firstLine="182"/>
      </w:pPr>
      <w:r>
        <w:pict>
          <v:rect id="_x0000_s2113" style="position:absolute;left:0;text-align:left;margin-left:72.8pt;margin-top:4.75pt;width:3.05pt;height:3.05pt;z-index:-15899648;mso-position-horizontal-relative:page" fillcolor="black" stroked="f">
            <w10:wrap anchorx="page"/>
          </v:rect>
        </w:pict>
      </w:r>
      <w:r w:rsidR="00C65F37">
        <w:t>осуществления возложенных на Компанию законодательством Российской Федерации функций, полномочий и обязанностей в соответствии с федеральными законами, в том числе, но не ограничиваясь: Гражданским кодексом Российской Федерации, Налоговым кодексом Российск</w:t>
      </w:r>
      <w:r w:rsidR="00C65F37">
        <w:t xml:space="preserve">ой Федерации, Трудовым кодексом Российской Федерации, Семейным кодексом Российской Федерации, Федеральным законом от 01.04.1996 г. № 27-ФЗ «Об индивидуальном (персонифицированном) учете в системе обязательного пенсионного страхования», Федеральным законом </w:t>
      </w:r>
      <w:r w:rsidR="00C65F37">
        <w:t>от 27.07.2006 г. № 152-ФЗ «О персональных данных», Федеральным законом от 28.03.1998 г. № 53-ФЗ «О воинской обязанности и военной службе», Федеральным законом от 26.02.1997 г. № 31-ФЗ «О мобилизационной подготовке и мобилизации в  Российской Федерации», Фе</w:t>
      </w:r>
      <w:r w:rsidR="00C65F37">
        <w:t>деральным законом от 8.02.1998 г. №14-ФЗ «Об обществах с ограниченной ответственностью», Федеральным законом от 07.02.1992 №2300-1 «О защите прав потребителей», Федеральным законом от 21.11.1996 г. № 129-ФЗ «О бухгалтерском учете», Федеральным законом от 2</w:t>
      </w:r>
      <w:r w:rsidR="00C65F37">
        <w:t>9.11.2010 г. № 326-ФЗ «Об обязательном медицинском страховании в Российской</w:t>
      </w:r>
      <w:r w:rsidR="00C65F37">
        <w:rPr>
          <w:spacing w:val="4"/>
        </w:rPr>
        <w:t xml:space="preserve"> </w:t>
      </w:r>
      <w:r w:rsidR="00C65F37">
        <w:t>Федерации»,</w:t>
      </w:r>
    </w:p>
    <w:p w:rsidR="0085607F" w:rsidRDefault="0085607F">
      <w:pPr>
        <w:pStyle w:val="a3"/>
        <w:spacing w:before="89" w:line="276" w:lineRule="auto"/>
        <w:ind w:left="710" w:right="164" w:firstLine="182"/>
      </w:pPr>
      <w:r>
        <w:pict>
          <v:rect id="_x0000_s2112" style="position:absolute;left:0;text-align:left;margin-left:72.8pt;margin-top:9.2pt;width:3.05pt;height:3.05pt;z-index:-15899136;mso-position-horizontal-relative:page" fillcolor="black" stroked="f">
            <w10:wrap anchorx="page"/>
          </v:rect>
        </w:pict>
      </w:r>
      <w:r w:rsidR="00C65F37">
        <w:t>Работников в целях соблюдения трудового, налогового и пенсионного законодательства Российской Федерации, а именно:</w:t>
      </w:r>
    </w:p>
    <w:p w:rsidR="0085607F" w:rsidRDefault="0085607F">
      <w:pPr>
        <w:pStyle w:val="a3"/>
        <w:spacing w:before="77"/>
        <w:ind w:left="892"/>
      </w:pPr>
      <w:r>
        <w:pict>
          <v:rect id="_x0000_s2111" style="position:absolute;left:0;text-align:left;margin-left:72.8pt;margin-top:8.6pt;width:3.05pt;height:3.05pt;z-index:15730688;mso-position-horizontal-relative:page" fillcolor="black" stroked="f">
            <w10:wrap anchorx="page"/>
          </v:rect>
        </w:pict>
      </w:r>
      <w:r w:rsidR="00C65F37">
        <w:t>Клиентов – потребителей в целях:</w:t>
      </w:r>
    </w:p>
    <w:p w:rsidR="0085607F" w:rsidRDefault="00C65F37">
      <w:pPr>
        <w:pStyle w:val="a5"/>
        <w:numPr>
          <w:ilvl w:val="0"/>
          <w:numId w:val="8"/>
        </w:numPr>
        <w:tabs>
          <w:tab w:val="left" w:pos="951"/>
        </w:tabs>
        <w:spacing w:before="37" w:line="276" w:lineRule="auto"/>
        <w:ind w:right="1391" w:firstLine="0"/>
        <w:rPr>
          <w:sz w:val="21"/>
        </w:rPr>
      </w:pPr>
      <w:r>
        <w:rPr>
          <w:w w:val="105"/>
          <w:sz w:val="21"/>
        </w:rPr>
        <w:t>анализа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качества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п</w:t>
      </w:r>
      <w:r>
        <w:rPr>
          <w:w w:val="105"/>
          <w:sz w:val="21"/>
        </w:rPr>
        <w:t>редоставляемого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Компанией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сервиса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улучшению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качества обслуживания клиентов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Компании;</w:t>
      </w:r>
    </w:p>
    <w:p w:rsidR="0085607F" w:rsidRDefault="00C65F37">
      <w:pPr>
        <w:pStyle w:val="a5"/>
        <w:numPr>
          <w:ilvl w:val="0"/>
          <w:numId w:val="8"/>
        </w:numPr>
        <w:tabs>
          <w:tab w:val="left" w:pos="951"/>
        </w:tabs>
        <w:spacing w:before="2"/>
        <w:ind w:left="950" w:hanging="241"/>
        <w:rPr>
          <w:sz w:val="21"/>
        </w:rPr>
      </w:pPr>
      <w:r>
        <w:rPr>
          <w:sz w:val="21"/>
        </w:rPr>
        <w:t xml:space="preserve">информирования о статусе </w:t>
      </w:r>
      <w:r>
        <w:rPr>
          <w:spacing w:val="14"/>
          <w:sz w:val="21"/>
        </w:rPr>
        <w:t xml:space="preserve"> </w:t>
      </w:r>
      <w:r>
        <w:rPr>
          <w:sz w:val="21"/>
        </w:rPr>
        <w:t>заказа;</w:t>
      </w:r>
    </w:p>
    <w:p w:rsidR="0085607F" w:rsidRDefault="00C65F37">
      <w:pPr>
        <w:pStyle w:val="a5"/>
        <w:numPr>
          <w:ilvl w:val="0"/>
          <w:numId w:val="8"/>
        </w:numPr>
        <w:tabs>
          <w:tab w:val="left" w:pos="951"/>
        </w:tabs>
        <w:spacing w:before="37" w:line="276" w:lineRule="auto"/>
        <w:ind w:right="289" w:firstLine="0"/>
        <w:rPr>
          <w:sz w:val="21"/>
        </w:rPr>
      </w:pPr>
      <w:r>
        <w:rPr>
          <w:w w:val="105"/>
          <w:sz w:val="21"/>
        </w:rPr>
        <w:t>исполнения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договора,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т.ч.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договора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купли-продажи,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в.т.ч.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заключенного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дистанционным способом на Сайте, возмездного оказания услуг; предоставления услуг, а также учета оказанных потребителям услуг для осуществления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взаиморасчетов;</w:t>
      </w:r>
    </w:p>
    <w:p w:rsidR="0085607F" w:rsidRDefault="0085607F">
      <w:pPr>
        <w:pStyle w:val="a3"/>
        <w:spacing w:before="2"/>
        <w:rPr>
          <w:sz w:val="27"/>
        </w:r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3108"/>
        </w:tabs>
        <w:ind w:hanging="270"/>
        <w:jc w:val="left"/>
      </w:pPr>
      <w:r>
        <w:rPr>
          <w:w w:val="105"/>
        </w:rPr>
        <w:t>Принципы и условия 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Данных.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before="1" w:line="276" w:lineRule="auto"/>
        <w:ind w:right="229"/>
        <w:rPr>
          <w:sz w:val="21"/>
        </w:rPr>
      </w:pPr>
      <w:r>
        <w:rPr>
          <w:w w:val="105"/>
          <w:sz w:val="21"/>
        </w:rPr>
        <w:t>При обработке Данных Компания придерживается следующих пр</w:t>
      </w:r>
      <w:r>
        <w:rPr>
          <w:w w:val="105"/>
          <w:sz w:val="21"/>
        </w:rPr>
        <w:t>инципов: обработка Данных осуществляется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законной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справедливой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основе;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Данные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раскрываются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третьим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лицам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не распространяются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без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согласия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субъекта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исключением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случаев,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требующих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раскрытия Данных по запросу уполномоченных государственных органов, судопроизводства; определение конкретных законных целей до начала обработки (в т.ч. сбора) Данных; ведется сбор только тех Данных, которые являются необходимыми и достаточными для заявленн</w:t>
      </w:r>
      <w:r>
        <w:rPr>
          <w:w w:val="105"/>
          <w:sz w:val="21"/>
        </w:rPr>
        <w:t xml:space="preserve">ой цели обработки; объединение баз данных, содержащих Данные, обработка которых осуществляется в целях, несовместимых между собой не допускается; обработка Данных ограничивается достижением конкретных, заранее определенных и законных целей; обрабатываемые </w:t>
      </w:r>
      <w:r>
        <w:rPr>
          <w:w w:val="105"/>
          <w:sz w:val="21"/>
        </w:rPr>
        <w:t>Данные подлежат уничтожению или обезличиванию по достижению целей обработки или в случае утраты необходимости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достижении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этих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целей,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если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иное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предусмотрено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федеральным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законом.</w:t>
      </w:r>
    </w:p>
    <w:p w:rsidR="0085607F" w:rsidRDefault="0085607F">
      <w:pPr>
        <w:pStyle w:val="a3"/>
        <w:spacing w:before="4"/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403"/>
        <w:rPr>
          <w:sz w:val="21"/>
        </w:rPr>
      </w:pPr>
      <w:r>
        <w:rPr>
          <w:w w:val="105"/>
          <w:sz w:val="21"/>
        </w:rPr>
        <w:t>Компания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может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включать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Данные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субъектов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общедоступные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источники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этом Компания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берет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письменное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согласие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субъекта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обработку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либо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путем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выражения согласия через форму сайта (чекбокс), нажатием которого субъект персональных данных выражает свое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согласие.</w:t>
      </w:r>
    </w:p>
    <w:p w:rsidR="0085607F" w:rsidRDefault="0085607F">
      <w:pPr>
        <w:spacing w:line="276" w:lineRule="auto"/>
        <w:rPr>
          <w:sz w:val="21"/>
        </w:rPr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before="84" w:line="276" w:lineRule="auto"/>
        <w:ind w:right="183"/>
        <w:rPr>
          <w:sz w:val="21"/>
        </w:rPr>
      </w:pPr>
      <w:r>
        <w:rPr>
          <w:sz w:val="21"/>
        </w:rPr>
        <w:lastRenderedPageBreak/>
        <w:t>Компания не осуществляет обработку Данных, касающихся расовой, национальной принадлежности, политических взглядов, религиозных, философских и иных убеждений, интимной жизни, членства в общественных объединениях, в том числе в профессиональных</w:t>
      </w:r>
      <w:r>
        <w:rPr>
          <w:spacing w:val="8"/>
          <w:sz w:val="21"/>
        </w:rPr>
        <w:t xml:space="preserve"> </w:t>
      </w:r>
      <w:r>
        <w:rPr>
          <w:sz w:val="21"/>
        </w:rPr>
        <w:t>союзах.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208"/>
        <w:rPr>
          <w:sz w:val="21"/>
        </w:rPr>
      </w:pPr>
      <w:r>
        <w:rPr>
          <w:w w:val="105"/>
          <w:sz w:val="21"/>
        </w:rPr>
        <w:t>Биом</w:t>
      </w:r>
      <w:r>
        <w:rPr>
          <w:w w:val="105"/>
          <w:sz w:val="21"/>
        </w:rPr>
        <w:t>етрические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Данные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(сведения,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которые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характеризуют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физиологические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Данные) в Компании не обрабатыв</w:t>
      </w:r>
      <w:r>
        <w:rPr>
          <w:w w:val="105"/>
          <w:sz w:val="21"/>
        </w:rPr>
        <w:t>аются.</w:t>
      </w:r>
    </w:p>
    <w:p w:rsidR="0085607F" w:rsidRDefault="0085607F">
      <w:pPr>
        <w:pStyle w:val="a3"/>
        <w:spacing w:before="9"/>
        <w:rPr>
          <w:sz w:val="20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ind w:left="530" w:hanging="421"/>
        <w:rPr>
          <w:sz w:val="21"/>
        </w:rPr>
      </w:pPr>
      <w:r>
        <w:rPr>
          <w:w w:val="105"/>
          <w:sz w:val="21"/>
        </w:rPr>
        <w:t>Компания не осуществляет трансграничную передачу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8"/>
        <w:rPr>
          <w:sz w:val="23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125"/>
        <w:rPr>
          <w:sz w:val="21"/>
        </w:rPr>
      </w:pPr>
      <w:r>
        <w:rPr>
          <w:w w:val="105"/>
          <w:sz w:val="21"/>
        </w:rPr>
        <w:t>В случаях, установленных законодательством Российской Федерации, Компания вправе осуществлять</w:t>
      </w:r>
      <w:r>
        <w:rPr>
          <w:spacing w:val="-30"/>
          <w:w w:val="105"/>
          <w:sz w:val="21"/>
        </w:rPr>
        <w:t xml:space="preserve"> </w:t>
      </w:r>
      <w:r>
        <w:rPr>
          <w:w w:val="105"/>
          <w:sz w:val="21"/>
        </w:rPr>
        <w:t>передачу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третьим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лицам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(федеральной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налоговой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службе,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 xml:space="preserve">государственному пенсионному фонду </w:t>
      </w:r>
      <w:r>
        <w:rPr>
          <w:w w:val="105"/>
          <w:sz w:val="21"/>
        </w:rPr>
        <w:t>и иным государственным органам) в случаях, предусмотренных законодательством Российской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Федерации.</w:t>
      </w:r>
    </w:p>
    <w:p w:rsidR="0085607F" w:rsidRDefault="0085607F">
      <w:pPr>
        <w:pStyle w:val="a3"/>
        <w:spacing w:before="9"/>
        <w:rPr>
          <w:sz w:val="20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right="350"/>
        <w:rPr>
          <w:sz w:val="21"/>
        </w:rPr>
      </w:pPr>
      <w:r>
        <w:rPr>
          <w:w w:val="105"/>
          <w:sz w:val="21"/>
        </w:rPr>
        <w:t>Лица,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осуществляющие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обработку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основании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заключаемого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Компанией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договора (поручения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оператора),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обязуются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соблюдать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принципы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правила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обработки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защиты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Данных, предусмотренные Законом. Для каждого третьего лица в договоре определяются перечень действий (операций) с Данными, которые будут совершаться третьим лицом, осуществляющим обработку Данных, цели обработки, устанавливается обязанность таког</w:t>
      </w:r>
      <w:r>
        <w:rPr>
          <w:w w:val="105"/>
          <w:sz w:val="21"/>
        </w:rPr>
        <w:t>о лица соблюдать конфиденциальность и обеспечивать безопасность Данных при их обработке, указываются требования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защите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обрабатываемых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соответствии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Законом.</w:t>
      </w:r>
    </w:p>
    <w:p w:rsidR="0085607F" w:rsidRDefault="0085607F">
      <w:pPr>
        <w:pStyle w:val="a3"/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before="1" w:line="276" w:lineRule="auto"/>
        <w:ind w:right="210"/>
        <w:rPr>
          <w:sz w:val="21"/>
        </w:rPr>
      </w:pPr>
      <w:r>
        <w:rPr>
          <w:w w:val="105"/>
          <w:sz w:val="21"/>
        </w:rPr>
        <w:t>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использованием, так и без использования средств автоматизации. Совокупность операций обработки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включает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сбор,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запись,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систематизацию,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накопление,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хранение,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уточнение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10"/>
        <w:rPr>
          <w:sz w:val="20"/>
        </w:rPr>
      </w:pPr>
    </w:p>
    <w:p w:rsidR="0085607F" w:rsidRDefault="00C65F37">
      <w:pPr>
        <w:pStyle w:val="a5"/>
        <w:numPr>
          <w:ilvl w:val="1"/>
          <w:numId w:val="7"/>
        </w:numPr>
        <w:tabs>
          <w:tab w:val="left" w:pos="531"/>
        </w:tabs>
        <w:spacing w:before="1" w:line="276" w:lineRule="auto"/>
        <w:ind w:right="836"/>
        <w:rPr>
          <w:sz w:val="21"/>
        </w:rPr>
      </w:pPr>
      <w:r>
        <w:rPr>
          <w:w w:val="105"/>
          <w:sz w:val="21"/>
        </w:rPr>
        <w:t>В Компании запрещается принятие на основании исключительно автоматизированной обработки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решений,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порождающих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юридические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последствия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отношении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субъекта Данных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иным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образом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затрагивающих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права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законные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интересы,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исключением случаев, пр</w:t>
      </w:r>
      <w:r>
        <w:rPr>
          <w:w w:val="105"/>
          <w:sz w:val="21"/>
        </w:rPr>
        <w:t>едусмотренных законодательством Российской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Федерации.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563"/>
        </w:tabs>
        <w:ind w:left="562" w:hanging="270"/>
        <w:jc w:val="left"/>
      </w:pPr>
      <w:r>
        <w:rPr>
          <w:w w:val="110"/>
        </w:rPr>
        <w:t>Права</w:t>
      </w:r>
      <w:r>
        <w:rPr>
          <w:spacing w:val="-18"/>
          <w:w w:val="110"/>
        </w:rPr>
        <w:t xml:space="preserve"> </w:t>
      </w:r>
      <w:r>
        <w:rPr>
          <w:w w:val="110"/>
        </w:rPr>
        <w:t>и</w:t>
      </w:r>
      <w:r>
        <w:rPr>
          <w:spacing w:val="-18"/>
          <w:w w:val="110"/>
        </w:rPr>
        <w:t xml:space="preserve"> </w:t>
      </w:r>
      <w:r>
        <w:rPr>
          <w:w w:val="110"/>
        </w:rPr>
        <w:t>обязанности</w:t>
      </w:r>
      <w:r>
        <w:rPr>
          <w:spacing w:val="-18"/>
          <w:w w:val="110"/>
        </w:rPr>
        <w:t xml:space="preserve"> </w:t>
      </w:r>
      <w:r>
        <w:rPr>
          <w:w w:val="110"/>
        </w:rPr>
        <w:t>субъектов</w:t>
      </w:r>
      <w:r>
        <w:rPr>
          <w:spacing w:val="-18"/>
          <w:w w:val="110"/>
        </w:rPr>
        <w:t xml:space="preserve"> </w:t>
      </w:r>
      <w:r>
        <w:rPr>
          <w:w w:val="110"/>
        </w:rPr>
        <w:t>Данных,</w:t>
      </w:r>
      <w:r>
        <w:rPr>
          <w:spacing w:val="-18"/>
          <w:w w:val="110"/>
        </w:rPr>
        <w:t xml:space="preserve"> </w:t>
      </w:r>
      <w:r>
        <w:rPr>
          <w:w w:val="110"/>
        </w:rPr>
        <w:t>а</w:t>
      </w:r>
      <w:r>
        <w:rPr>
          <w:spacing w:val="-18"/>
          <w:w w:val="110"/>
        </w:rPr>
        <w:t xml:space="preserve"> </w:t>
      </w:r>
      <w:r>
        <w:rPr>
          <w:w w:val="110"/>
        </w:rPr>
        <w:t>также</w:t>
      </w:r>
      <w:r>
        <w:rPr>
          <w:spacing w:val="-18"/>
          <w:w w:val="110"/>
        </w:rPr>
        <w:t xml:space="preserve"> </w:t>
      </w:r>
      <w:r>
        <w:rPr>
          <w:w w:val="110"/>
        </w:rPr>
        <w:t>Компании</w:t>
      </w:r>
      <w:r>
        <w:rPr>
          <w:spacing w:val="-18"/>
          <w:w w:val="110"/>
        </w:rPr>
        <w:t xml:space="preserve"> </w:t>
      </w:r>
      <w:r>
        <w:rPr>
          <w:w w:val="110"/>
        </w:rPr>
        <w:t>в</w:t>
      </w:r>
      <w:r>
        <w:rPr>
          <w:spacing w:val="-18"/>
          <w:w w:val="110"/>
        </w:rPr>
        <w:t xml:space="preserve"> </w:t>
      </w:r>
      <w:r>
        <w:rPr>
          <w:w w:val="110"/>
        </w:rPr>
        <w:t>части</w:t>
      </w:r>
      <w:r>
        <w:rPr>
          <w:spacing w:val="-18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-18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2"/>
          <w:numId w:val="8"/>
        </w:numPr>
        <w:tabs>
          <w:tab w:val="left" w:pos="531"/>
        </w:tabs>
        <w:spacing w:before="1"/>
        <w:ind w:hanging="421"/>
        <w:rPr>
          <w:sz w:val="21"/>
        </w:rPr>
      </w:pPr>
      <w:r>
        <w:rPr>
          <w:w w:val="105"/>
          <w:sz w:val="21"/>
        </w:rPr>
        <w:t>Субъект, Данные которого обрабатываются Компанией, имеет</w:t>
      </w:r>
      <w:r>
        <w:rPr>
          <w:spacing w:val="-32"/>
          <w:w w:val="105"/>
          <w:sz w:val="21"/>
        </w:rPr>
        <w:t xml:space="preserve"> </w:t>
      </w:r>
      <w:r>
        <w:rPr>
          <w:w w:val="105"/>
          <w:sz w:val="21"/>
        </w:rPr>
        <w:t>право:</w:t>
      </w:r>
    </w:p>
    <w:p w:rsidR="0085607F" w:rsidRDefault="0085607F">
      <w:pPr>
        <w:pStyle w:val="a3"/>
        <w:spacing w:before="7"/>
        <w:rPr>
          <w:sz w:val="23"/>
        </w:rPr>
      </w:pPr>
    </w:p>
    <w:p w:rsidR="0085607F" w:rsidRDefault="00C65F37">
      <w:pPr>
        <w:pStyle w:val="a3"/>
        <w:ind w:left="110"/>
      </w:pPr>
      <w:r>
        <w:rPr>
          <w:w w:val="105"/>
        </w:rPr>
        <w:t>- получать от Компании:</w:t>
      </w:r>
    </w:p>
    <w:p w:rsidR="0085607F" w:rsidRDefault="0085607F">
      <w:pPr>
        <w:pStyle w:val="a3"/>
        <w:spacing w:before="8"/>
        <w:rPr>
          <w:sz w:val="23"/>
        </w:rPr>
      </w:pPr>
    </w:p>
    <w:p w:rsidR="0085607F" w:rsidRDefault="0085607F">
      <w:pPr>
        <w:pStyle w:val="a3"/>
        <w:spacing w:line="276" w:lineRule="auto"/>
        <w:ind w:left="710" w:right="164" w:firstLine="182"/>
      </w:pPr>
      <w:r>
        <w:pict>
          <v:rect id="_x0000_s2110" style="position:absolute;left:0;text-align:left;margin-left:72.8pt;margin-top:4.75pt;width:3.05pt;height:3.05pt;z-index:-15898112;mso-position-horizontal-relative:page" fillcolor="black" stroked="f">
            <w10:wrap anchorx="page"/>
          </v:rect>
        </w:pict>
      </w:r>
      <w:r w:rsidR="00C65F37">
        <w:rPr>
          <w:w w:val="105"/>
        </w:rPr>
        <w:t>подтверждение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факта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сведения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наличии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Данных,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относящихся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к соответствующему субъекту</w:t>
      </w:r>
      <w:r w:rsidR="00C65F37">
        <w:rPr>
          <w:spacing w:val="-6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7" w:line="350" w:lineRule="auto"/>
        <w:ind w:left="892" w:right="2601"/>
      </w:pPr>
      <w:r>
        <w:pict>
          <v:rect id="_x0000_s2109" style="position:absolute;left:0;text-align:left;margin-left:72.8pt;margin-top:8.6pt;width:3.05pt;height:3.05pt;z-index:15731712;mso-position-horizontal-relative:page" fillcolor="black" stroked="f">
            <w10:wrap anchorx="page"/>
          </v:rect>
        </w:pict>
      </w:r>
      <w:r>
        <w:pict>
          <v:rect id="_x0000_s2108" style="position:absolute;left:0;text-align:left;margin-left:72.8pt;margin-top:26.25pt;width:3.05pt;height:3.05pt;z-index:15732224;mso-position-horizontal-relative:page" fillcolor="black" stroked="f">
            <w10:wrap anchorx="page"/>
          </v:rect>
        </w:pict>
      </w:r>
      <w:r>
        <w:pict>
          <v:rect id="_x0000_s2107" style="position:absolute;left:0;text-align:left;margin-left:72.8pt;margin-top:43.95pt;width:3.05pt;height:3.05pt;z-index:15732736;mso-position-horizontal-relative:page" fillcolor="black" stroked="f">
            <w10:wrap anchorx="page"/>
          </v:rect>
        </w:pict>
      </w:r>
      <w:r w:rsidR="00C65F37">
        <w:t>сведения о правовых основаниях и целях обработки Данных; сведения о применяемых Компанией способах обработки Данных; сведения о наименовании и местонахождении Компании;</w:t>
      </w:r>
    </w:p>
    <w:p w:rsidR="0085607F" w:rsidRDefault="0085607F">
      <w:pPr>
        <w:pStyle w:val="a3"/>
        <w:spacing w:before="4" w:line="276" w:lineRule="auto"/>
        <w:ind w:left="710" w:right="164" w:firstLine="182"/>
      </w:pPr>
      <w:r>
        <w:pict>
          <v:rect id="_x0000_s2106" style="position:absolute;left:0;text-align:left;margin-left:72.8pt;margin-top:4.95pt;width:3.05pt;height:3.05pt;z-index:-15896064;mso-position-horizontal-relative:page" fillcolor="black" stroked="f">
            <w10:wrap anchorx="page"/>
          </v:rect>
        </w:pict>
      </w:r>
      <w:r w:rsidR="00C65F37">
        <w:t>сведения о лицах (за исключением работников Компании), которые имеют доступ к Данным или которым могут быть раскрыты Данные на основании договора с Компанией или на основании федерального закона;</w:t>
      </w:r>
    </w:p>
    <w:p w:rsidR="0085607F" w:rsidRDefault="0085607F">
      <w:pPr>
        <w:pStyle w:val="a3"/>
        <w:spacing w:before="77" w:line="276" w:lineRule="auto"/>
        <w:ind w:left="710" w:right="164" w:firstLine="182"/>
      </w:pPr>
      <w:r>
        <w:pict>
          <v:rect id="_x0000_s2105" style="position:absolute;left:0;text-align:left;margin-left:72.8pt;margin-top:8.6pt;width:3.05pt;height:3.05pt;z-index:-15895552;mso-position-horizontal-relative:page" fillcolor="black" stroked="f">
            <w10:wrap anchorx="page"/>
          </v:rect>
        </w:pict>
      </w:r>
      <w:r w:rsidR="00C65F37">
        <w:rPr>
          <w:w w:val="105"/>
        </w:rPr>
        <w:t>перечень обрабатываемых Данных, относящихся к субъекту Данных, и информацию об источнике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их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получения,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если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иной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порядок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предоставления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таких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не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предусмотрен федеральным</w:t>
      </w:r>
      <w:r w:rsidR="00C65F37">
        <w:rPr>
          <w:spacing w:val="-3"/>
          <w:w w:val="105"/>
        </w:rPr>
        <w:t xml:space="preserve"> </w:t>
      </w:r>
      <w:r w:rsidR="00C65F37">
        <w:rPr>
          <w:w w:val="105"/>
        </w:rPr>
        <w:t>законом;</w:t>
      </w:r>
    </w:p>
    <w:p w:rsidR="0085607F" w:rsidRDefault="0085607F">
      <w:pPr>
        <w:spacing w:line="276" w:lineRule="auto"/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85607F">
      <w:pPr>
        <w:pStyle w:val="a3"/>
        <w:spacing w:before="84"/>
        <w:ind w:left="892"/>
      </w:pPr>
      <w:r>
        <w:lastRenderedPageBreak/>
        <w:pict>
          <v:rect id="_x0000_s2104" style="position:absolute;left:0;text-align:left;margin-left:72.8pt;margin-top:8.95pt;width:3.05pt;height:3.05pt;z-index:15734272;mso-position-horizontal-relative:page" fillcolor="black" stroked="f">
            <w10:wrap anchorx="page"/>
          </v:rect>
        </w:pict>
      </w:r>
      <w:r w:rsidR="00C65F37">
        <w:t>сведения о сроках обработки Данных, в том числе о с</w:t>
      </w:r>
      <w:r w:rsidR="00C65F37">
        <w:t>роках их хранения;</w:t>
      </w:r>
    </w:p>
    <w:p w:rsidR="0085607F" w:rsidRDefault="0085607F">
      <w:pPr>
        <w:pStyle w:val="a3"/>
        <w:spacing w:before="4" w:line="350" w:lineRule="atLeast"/>
        <w:ind w:left="892" w:right="164"/>
      </w:pPr>
      <w:r>
        <w:pict>
          <v:rect id="_x0000_s2103" style="position:absolute;left:0;text-align:left;margin-left:72.8pt;margin-top:10.35pt;width:3.05pt;height:3.05pt;z-index:15734784;mso-position-horizontal-relative:page" fillcolor="black" stroked="f">
            <w10:wrap anchorx="page"/>
          </v:rect>
        </w:pict>
      </w:r>
      <w:r>
        <w:pict>
          <v:rect id="_x0000_s2102" style="position:absolute;left:0;text-align:left;margin-left:72.8pt;margin-top:28.05pt;width:3.05pt;height:3.05pt;z-index:15735296;mso-position-horizontal-relative:page" fillcolor="black" stroked="f">
            <w10:wrap anchorx="page"/>
          </v:rect>
        </w:pict>
      </w:r>
      <w:r w:rsidR="00C65F37">
        <w:rPr>
          <w:w w:val="105"/>
        </w:rPr>
        <w:t>сведения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порядке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осуществления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субъектом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прав,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предусмотренных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Законом; наименование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(Ф.И.О.)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9"/>
          <w:w w:val="105"/>
        </w:rPr>
        <w:t xml:space="preserve"> </w:t>
      </w:r>
      <w:r w:rsidR="00C65F37">
        <w:rPr>
          <w:w w:val="105"/>
        </w:rPr>
        <w:t>адрес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лица,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осуществляющего</w:t>
      </w:r>
      <w:r w:rsidR="00C65F37">
        <w:rPr>
          <w:spacing w:val="-29"/>
          <w:w w:val="105"/>
        </w:rPr>
        <w:t xml:space="preserve"> </w:t>
      </w:r>
      <w:r w:rsidR="00C65F37">
        <w:rPr>
          <w:w w:val="105"/>
        </w:rPr>
        <w:t>обработку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по</w:t>
      </w:r>
      <w:r w:rsidR="00C65F37">
        <w:rPr>
          <w:spacing w:val="-29"/>
          <w:w w:val="105"/>
        </w:rPr>
        <w:t xml:space="preserve"> </w:t>
      </w:r>
      <w:r w:rsidR="00C65F37">
        <w:rPr>
          <w:w w:val="105"/>
        </w:rPr>
        <w:t>поручению</w:t>
      </w:r>
    </w:p>
    <w:p w:rsidR="0085607F" w:rsidRDefault="00C65F37">
      <w:pPr>
        <w:pStyle w:val="a3"/>
        <w:spacing w:before="41"/>
        <w:ind w:left="710"/>
      </w:pPr>
      <w:r>
        <w:rPr>
          <w:w w:val="105"/>
        </w:rPr>
        <w:t>Компании;</w:t>
      </w:r>
    </w:p>
    <w:p w:rsidR="0085607F" w:rsidRDefault="0085607F">
      <w:pPr>
        <w:pStyle w:val="a3"/>
        <w:spacing w:before="112" w:line="276" w:lineRule="auto"/>
        <w:ind w:left="710" w:right="164" w:firstLine="182"/>
      </w:pPr>
      <w:r>
        <w:pict>
          <v:rect id="_x0000_s2101" style="position:absolute;left:0;text-align:left;margin-left:72.8pt;margin-top:10.35pt;width:3.05pt;height:3.05pt;z-index:-15893504;mso-position-horizontal-relative:page" fillcolor="black" stroked="f">
            <w10:wrap anchorx="page"/>
          </v:rect>
        </w:pict>
      </w:r>
      <w:r w:rsidR="00C65F37">
        <w:rPr>
          <w:w w:val="105"/>
        </w:rPr>
        <w:t>иные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сведения,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предусмотренные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Законом</w:t>
      </w:r>
      <w:r w:rsidR="00C65F37">
        <w:rPr>
          <w:spacing w:val="-29"/>
          <w:w w:val="105"/>
        </w:rPr>
        <w:t xml:space="preserve"> </w:t>
      </w:r>
      <w:r w:rsidR="00C65F37">
        <w:rPr>
          <w:w w:val="105"/>
        </w:rPr>
        <w:t>или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другими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нормативно-правовыми</w:t>
      </w:r>
      <w:r w:rsidR="00C65F37">
        <w:rPr>
          <w:spacing w:val="-29"/>
          <w:w w:val="105"/>
        </w:rPr>
        <w:t xml:space="preserve"> </w:t>
      </w:r>
      <w:r w:rsidR="00C65F37">
        <w:rPr>
          <w:w w:val="105"/>
        </w:rPr>
        <w:t>актами Российской</w:t>
      </w:r>
      <w:r w:rsidR="00C65F37">
        <w:rPr>
          <w:spacing w:val="-3"/>
          <w:w w:val="105"/>
        </w:rPr>
        <w:t xml:space="preserve"> </w:t>
      </w:r>
      <w:r w:rsidR="00C65F37">
        <w:rPr>
          <w:w w:val="105"/>
        </w:rPr>
        <w:t>Федерации;</w:t>
      </w:r>
    </w:p>
    <w:p w:rsidR="0085607F" w:rsidRDefault="0085607F">
      <w:pPr>
        <w:pStyle w:val="a3"/>
        <w:spacing w:before="1"/>
        <w:rPr>
          <w:sz w:val="27"/>
        </w:rPr>
      </w:pPr>
    </w:p>
    <w:p w:rsidR="0085607F" w:rsidRDefault="00C65F37">
      <w:pPr>
        <w:pStyle w:val="a3"/>
        <w:ind w:left="110"/>
      </w:pPr>
      <w:r>
        <w:rPr>
          <w:w w:val="105"/>
        </w:rPr>
        <w:t>- требовать от Компании:</w:t>
      </w:r>
    </w:p>
    <w:p w:rsidR="0085607F" w:rsidRDefault="0085607F">
      <w:pPr>
        <w:pStyle w:val="a3"/>
        <w:spacing w:before="8"/>
        <w:rPr>
          <w:sz w:val="23"/>
        </w:rPr>
      </w:pPr>
    </w:p>
    <w:p w:rsidR="0085607F" w:rsidRDefault="0085607F">
      <w:pPr>
        <w:pStyle w:val="a3"/>
        <w:spacing w:line="276" w:lineRule="auto"/>
        <w:ind w:left="710" w:right="419" w:firstLine="182"/>
      </w:pPr>
      <w:r>
        <w:pict>
          <v:rect id="_x0000_s2100" style="position:absolute;left:0;text-align:left;margin-left:72.8pt;margin-top:4.75pt;width:3.05pt;height:3.05pt;z-index:-15892992;mso-position-horizontal-relative:page" fillcolor="black" stroked="f">
            <w10:wrap anchorx="page"/>
          </v:rect>
        </w:pict>
      </w:r>
      <w:r w:rsidR="00C65F37">
        <w:t>уточнения своих Данных, их блокирования или уничтожения в случае, если Данные являются неполными, устаревшими, неточными, незаконно полученными или не являются необходимыми для з</w:t>
      </w:r>
      <w:r w:rsidR="00C65F37">
        <w:t>аявленной цели обработки;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099" style="position:absolute;left:0;text-align:left;margin-left:72.8pt;margin-top:8.65pt;width:3.05pt;height:3.05pt;z-index:-15892480;mso-position-horizontal-relative:page" fillcolor="black" stroked="f">
            <w10:wrap anchorx="page"/>
          </v:rect>
        </w:pict>
      </w:r>
      <w:r w:rsidR="00C65F37">
        <w:rPr>
          <w:w w:val="105"/>
        </w:rPr>
        <w:t>отозвать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свое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согласие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на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обработку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любой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момент;</w:t>
      </w:r>
      <w:r w:rsidR="00C65F37">
        <w:rPr>
          <w:spacing w:val="21"/>
          <w:w w:val="105"/>
        </w:rPr>
        <w:t xml:space="preserve"> </w:t>
      </w:r>
      <w:r w:rsidR="00C65F37">
        <w:rPr>
          <w:w w:val="105"/>
        </w:rPr>
        <w:t>требовать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устранения неправомерных действий Компании в отношении его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7" w:line="276" w:lineRule="auto"/>
        <w:ind w:left="710" w:right="419" w:firstLine="182"/>
      </w:pPr>
      <w:r>
        <w:pict>
          <v:rect id="_x0000_s2098" style="position:absolute;left:0;text-align:left;margin-left:72.8pt;margin-top:8.6pt;width:3.05pt;height:3.05pt;z-index:-15891968;mso-position-horizontal-relative:page" fillcolor="black" stroked="f">
            <w10:wrap anchorx="page"/>
          </v:rect>
        </w:pict>
      </w:r>
      <w:r w:rsidR="00C65F37"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(Роскомнадзор) или в судебном порядке в случае, если субъект Данных считает, что Компания осуществляет обработку е</w:t>
      </w:r>
      <w:r w:rsidR="00C65F37">
        <w:t>го Данных с нарушением требований Закона или иным образом нарушает его права и свободы;</w:t>
      </w:r>
    </w:p>
    <w:p w:rsidR="0085607F" w:rsidRDefault="0085607F">
      <w:pPr>
        <w:pStyle w:val="a3"/>
        <w:spacing w:before="4"/>
        <w:rPr>
          <w:sz w:val="27"/>
        </w:rPr>
      </w:pPr>
    </w:p>
    <w:p w:rsidR="0085607F" w:rsidRDefault="00C65F37">
      <w:pPr>
        <w:pStyle w:val="a3"/>
        <w:spacing w:before="1" w:line="276" w:lineRule="auto"/>
        <w:ind w:left="110" w:right="164"/>
      </w:pP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защиту</w:t>
      </w:r>
      <w:r>
        <w:rPr>
          <w:spacing w:val="-15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5"/>
          <w:w w:val="105"/>
        </w:rPr>
        <w:t xml:space="preserve"> </w:t>
      </w:r>
      <w:r>
        <w:rPr>
          <w:w w:val="105"/>
        </w:rPr>
        <w:t>прав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-15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том</w:t>
      </w:r>
      <w:r>
        <w:rPr>
          <w:spacing w:val="-1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возмещения</w:t>
      </w:r>
      <w:r>
        <w:rPr>
          <w:spacing w:val="-15"/>
          <w:w w:val="105"/>
        </w:rPr>
        <w:t xml:space="preserve"> </w:t>
      </w:r>
      <w:r>
        <w:rPr>
          <w:w w:val="105"/>
        </w:rPr>
        <w:t>убытков</w:t>
      </w:r>
      <w:r>
        <w:rPr>
          <w:spacing w:val="-15"/>
          <w:w w:val="105"/>
        </w:rPr>
        <w:t xml:space="preserve"> </w:t>
      </w:r>
      <w:r>
        <w:rPr>
          <w:w w:val="105"/>
        </w:rPr>
        <w:t>и/или компенсацию морального вреда в судебном</w:t>
      </w:r>
      <w:r>
        <w:rPr>
          <w:spacing w:val="-20"/>
          <w:w w:val="105"/>
        </w:rPr>
        <w:t xml:space="preserve"> </w:t>
      </w:r>
      <w:r>
        <w:rPr>
          <w:w w:val="105"/>
        </w:rPr>
        <w:t>порядке.</w:t>
      </w:r>
    </w:p>
    <w:p w:rsidR="0085607F" w:rsidRDefault="0085607F">
      <w:pPr>
        <w:pStyle w:val="a3"/>
        <w:spacing w:before="6"/>
        <w:rPr>
          <w:sz w:val="20"/>
        </w:rPr>
      </w:pPr>
    </w:p>
    <w:p w:rsidR="0085607F" w:rsidRDefault="00C65F37">
      <w:pPr>
        <w:pStyle w:val="Heading1"/>
        <w:numPr>
          <w:ilvl w:val="2"/>
          <w:numId w:val="8"/>
        </w:numPr>
        <w:tabs>
          <w:tab w:val="left" w:pos="2697"/>
        </w:tabs>
        <w:ind w:left="2696" w:hanging="473"/>
      </w:pPr>
      <w:r>
        <w:rPr>
          <w:w w:val="105"/>
        </w:rPr>
        <w:t>Компания в процессе обработки Да</w:t>
      </w:r>
      <w:r>
        <w:rPr>
          <w:w w:val="105"/>
        </w:rPr>
        <w:t>нных</w:t>
      </w:r>
      <w:r>
        <w:rPr>
          <w:spacing w:val="6"/>
          <w:w w:val="105"/>
        </w:rPr>
        <w:t xml:space="preserve"> </w:t>
      </w:r>
      <w:r>
        <w:rPr>
          <w:w w:val="105"/>
        </w:rPr>
        <w:t>обязана: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85607F">
      <w:pPr>
        <w:pStyle w:val="a3"/>
        <w:spacing w:before="1" w:line="276" w:lineRule="auto"/>
        <w:ind w:left="710" w:right="164" w:firstLine="182"/>
      </w:pPr>
      <w:r>
        <w:pict>
          <v:rect id="_x0000_s2097" style="position:absolute;left:0;text-align:left;margin-left:72.8pt;margin-top:4.8pt;width:3.05pt;height:3.05pt;z-index:-15891456;mso-position-horizontal-relative:page" fillcolor="black" stroked="f">
            <w10:wrap anchorx="page"/>
          </v:rect>
        </w:pict>
      </w:r>
      <w:r w:rsidR="00C65F37">
        <w:rPr>
          <w:w w:val="105"/>
        </w:rPr>
        <w:t>предоставлять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субъекту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по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его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запросу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информацию,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касающуюся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его ПДн, либо на законных основаниях предоставить отказ в течение тридцати дней с даты получения запроса субъекта Данных или его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представителя;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096" style="position:absolute;left:0;text-align:left;margin-left:72.8pt;margin-top:8.65pt;width:3.05pt;height:3.05pt;z-index:-15890944;mso-position-horizontal-relative:page" fillcolor="black" stroked="f">
            <w10:wrap anchorx="page"/>
          </v:rect>
        </w:pict>
      </w:r>
      <w:r w:rsidR="00C65F37">
        <w:rPr>
          <w:w w:val="105"/>
        </w:rPr>
        <w:t>разъяснить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субъекту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юридические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последствия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отказа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предоставить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Данные,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если предоставление</w:t>
      </w:r>
      <w:r w:rsidR="00C65F37">
        <w:rPr>
          <w:spacing w:val="-22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является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обязательным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соответствии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федеральным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законом;</w:t>
      </w:r>
    </w:p>
    <w:p w:rsidR="0085607F" w:rsidRDefault="0085607F">
      <w:pPr>
        <w:pStyle w:val="a3"/>
        <w:spacing w:before="76" w:line="276" w:lineRule="auto"/>
        <w:ind w:left="710" w:right="164" w:firstLine="182"/>
      </w:pPr>
      <w:r>
        <w:pict>
          <v:rect id="_x0000_s2095" style="position:absolute;left:0;text-align:left;margin-left:72.8pt;margin-top:8.55pt;width:3.05pt;height:3.05pt;z-index:-15890432;mso-position-horizontal-relative:page" fillcolor="black" stroked="f">
            <w10:wrap anchorx="page"/>
          </v:rect>
        </w:pict>
      </w:r>
      <w:r w:rsidR="00C65F37">
        <w:rPr>
          <w:w w:val="105"/>
        </w:rPr>
        <w:t>до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начала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(если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Данные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получены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не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от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субъекта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Данных)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предоставить субъекту Данных</w:t>
      </w:r>
      <w:r w:rsidR="00C65F37">
        <w:rPr>
          <w:w w:val="105"/>
        </w:rPr>
        <w:t xml:space="preserve"> следующую информацию, за исключением случаев, предусмотренных частью 4 статьи 18</w:t>
      </w:r>
      <w:r w:rsidR="00C65F37">
        <w:rPr>
          <w:spacing w:val="-9"/>
          <w:w w:val="105"/>
        </w:rPr>
        <w:t xml:space="preserve"> </w:t>
      </w:r>
      <w:r w:rsidR="00C65F37">
        <w:rPr>
          <w:w w:val="105"/>
        </w:rPr>
        <w:t>Закона:</w:t>
      </w:r>
    </w:p>
    <w:p w:rsidR="0085607F" w:rsidRDefault="00C65F37">
      <w:pPr>
        <w:pStyle w:val="a5"/>
        <w:numPr>
          <w:ilvl w:val="0"/>
          <w:numId w:val="6"/>
        </w:numPr>
        <w:tabs>
          <w:tab w:val="left" w:pos="1085"/>
        </w:tabs>
        <w:spacing w:before="3"/>
        <w:ind w:hanging="255"/>
        <w:rPr>
          <w:sz w:val="21"/>
        </w:rPr>
      </w:pPr>
      <w:r>
        <w:rPr>
          <w:sz w:val="21"/>
        </w:rPr>
        <w:t>наименование либо фамилия, имя, отчество и адрес Компании или ее</w:t>
      </w:r>
      <w:r>
        <w:rPr>
          <w:spacing w:val="4"/>
          <w:sz w:val="21"/>
        </w:rPr>
        <w:t xml:space="preserve"> </w:t>
      </w:r>
      <w:r>
        <w:rPr>
          <w:sz w:val="21"/>
        </w:rPr>
        <w:t>представителя;</w:t>
      </w:r>
    </w:p>
    <w:p w:rsidR="0085607F" w:rsidRDefault="00C65F37">
      <w:pPr>
        <w:pStyle w:val="a5"/>
        <w:numPr>
          <w:ilvl w:val="0"/>
          <w:numId w:val="6"/>
        </w:numPr>
        <w:tabs>
          <w:tab w:val="left" w:pos="1085"/>
        </w:tabs>
        <w:spacing w:before="38"/>
        <w:ind w:hanging="255"/>
        <w:rPr>
          <w:sz w:val="21"/>
        </w:rPr>
      </w:pPr>
      <w:r>
        <w:rPr>
          <w:sz w:val="21"/>
        </w:rPr>
        <w:t>цель обработки Данных и ее правовое</w:t>
      </w:r>
      <w:r>
        <w:rPr>
          <w:spacing w:val="11"/>
          <w:sz w:val="21"/>
        </w:rPr>
        <w:t xml:space="preserve"> </w:t>
      </w:r>
      <w:r>
        <w:rPr>
          <w:sz w:val="21"/>
        </w:rPr>
        <w:t>основание;</w:t>
      </w:r>
    </w:p>
    <w:p w:rsidR="0085607F" w:rsidRDefault="00C65F37">
      <w:pPr>
        <w:pStyle w:val="a5"/>
        <w:numPr>
          <w:ilvl w:val="0"/>
          <w:numId w:val="6"/>
        </w:numPr>
        <w:tabs>
          <w:tab w:val="left" w:pos="1085"/>
        </w:tabs>
        <w:spacing w:before="37"/>
        <w:ind w:hanging="255"/>
        <w:rPr>
          <w:sz w:val="21"/>
        </w:rPr>
      </w:pPr>
      <w:r>
        <w:rPr>
          <w:w w:val="105"/>
          <w:sz w:val="21"/>
        </w:rPr>
        <w:t>предполагаемые пользователи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Данных;</w:t>
      </w:r>
    </w:p>
    <w:p w:rsidR="0085607F" w:rsidRDefault="00C65F37">
      <w:pPr>
        <w:pStyle w:val="a5"/>
        <w:numPr>
          <w:ilvl w:val="0"/>
          <w:numId w:val="6"/>
        </w:numPr>
        <w:tabs>
          <w:tab w:val="left" w:pos="1085"/>
        </w:tabs>
        <w:spacing w:before="37"/>
        <w:ind w:hanging="255"/>
        <w:rPr>
          <w:sz w:val="21"/>
        </w:rPr>
      </w:pPr>
      <w:r>
        <w:rPr>
          <w:w w:val="105"/>
          <w:sz w:val="21"/>
        </w:rPr>
        <w:t>установленные Законом права субъектов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Данных;</w:t>
      </w:r>
    </w:p>
    <w:p w:rsidR="0085607F" w:rsidRDefault="00C65F37">
      <w:pPr>
        <w:pStyle w:val="a5"/>
        <w:numPr>
          <w:ilvl w:val="0"/>
          <w:numId w:val="6"/>
        </w:numPr>
        <w:tabs>
          <w:tab w:val="left" w:pos="1085"/>
        </w:tabs>
        <w:spacing w:before="37"/>
        <w:ind w:hanging="255"/>
        <w:rPr>
          <w:sz w:val="21"/>
        </w:rPr>
      </w:pPr>
      <w:r>
        <w:rPr>
          <w:w w:val="105"/>
          <w:sz w:val="21"/>
        </w:rPr>
        <w:t>источник получения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112" w:line="276" w:lineRule="auto"/>
        <w:ind w:left="710" w:firstLine="182"/>
      </w:pPr>
      <w:r>
        <w:pict>
          <v:rect id="_x0000_s2094" style="position:absolute;left:0;text-align:left;margin-left:72.8pt;margin-top:10.35pt;width:3.05pt;height:3.05pt;z-index:-15889920;mso-position-horizontal-relative:page" fillcolor="black" stroked="f">
            <w10:wrap anchorx="page"/>
          </v:rect>
        </w:pict>
      </w:r>
      <w:r w:rsidR="00C65F37">
        <w:rPr>
          <w:w w:val="105"/>
        </w:rPr>
        <w:t>принимать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необходимые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правовые,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организационные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технические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меры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или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обеспечивать их принятие для защиты Данных от неправомерного или случайного доступа к ним, уничтожения, изменен</w:t>
      </w:r>
      <w:r w:rsidR="00C65F37">
        <w:rPr>
          <w:w w:val="105"/>
        </w:rPr>
        <w:t>ия, блокирования, копирования, предоставления, распространения Данных, а также от иных неправомерных действий в отношении</w:t>
      </w:r>
      <w:r w:rsidR="00C65F37">
        <w:rPr>
          <w:spacing w:val="-41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9" w:line="276" w:lineRule="auto"/>
        <w:ind w:left="710" w:right="164" w:firstLine="182"/>
      </w:pPr>
      <w:r>
        <w:pict>
          <v:rect id="_x0000_s2093" style="position:absolute;left:0;text-align:left;margin-left:72.8pt;margin-top:8.7pt;width:3.05pt;height:3.05pt;z-index:-15889408;mso-position-horizontal-relative:page" fillcolor="black" stroked="f">
            <w10:wrap anchorx="page"/>
          </v:rect>
        </w:pict>
      </w:r>
      <w:r w:rsidR="00C65F37">
        <w:rPr>
          <w:w w:val="105"/>
        </w:rPr>
        <w:t>опубликовать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сети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Интернет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обеспечить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неограниченный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доступ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использованием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сети Интернет к документу, определяющему его</w:t>
      </w:r>
      <w:r w:rsidR="00C65F37">
        <w:rPr>
          <w:w w:val="105"/>
        </w:rPr>
        <w:t xml:space="preserve"> политику в отношении обработки Данных, к сведениям о реализуемых требованиях к защите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092" style="position:absolute;left:0;text-align:left;margin-left:72.8pt;margin-top:8.65pt;width:3.05pt;height:3.05pt;z-index:-15888896;mso-position-horizontal-relative:page" fillcolor="black" stroked="f">
            <w10:wrap anchorx="page"/>
          </v:rect>
        </w:pict>
      </w:r>
      <w:r w:rsidR="00C65F37">
        <w:rPr>
          <w:w w:val="105"/>
        </w:rPr>
        <w:t>предоставить субъектам Данных и/или их представителям безвозмездно возможность ознакомления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Данными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при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обращении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соответствующим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запросом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1"/>
          <w:w w:val="105"/>
        </w:rPr>
        <w:t xml:space="preserve"> </w:t>
      </w:r>
      <w:r w:rsidR="00C65F37">
        <w:rPr>
          <w:w w:val="105"/>
        </w:rPr>
        <w:t>течение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30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дней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с даты получения подобного</w:t>
      </w:r>
      <w:r w:rsidR="00C65F37">
        <w:rPr>
          <w:spacing w:val="-9"/>
          <w:w w:val="105"/>
        </w:rPr>
        <w:t xml:space="preserve"> </w:t>
      </w:r>
      <w:r w:rsidR="00C65F37">
        <w:rPr>
          <w:w w:val="105"/>
        </w:rPr>
        <w:t>запроса;</w:t>
      </w:r>
    </w:p>
    <w:p w:rsidR="0085607F" w:rsidRDefault="0085607F">
      <w:pPr>
        <w:pStyle w:val="a3"/>
        <w:spacing w:before="78" w:line="276" w:lineRule="auto"/>
        <w:ind w:left="710" w:right="388" w:firstLine="182"/>
      </w:pPr>
      <w:r>
        <w:pict>
          <v:rect id="_x0000_s2091" style="position:absolute;left:0;text-align:left;margin-left:72.8pt;margin-top:8.65pt;width:3.05pt;height:3.05pt;z-index:-15888384;mso-position-horizontal-relative:page" fillcolor="black" stroked="f">
            <w10:wrap anchorx="page"/>
          </v:rect>
        </w:pict>
      </w:r>
      <w:r w:rsidR="00C65F37">
        <w:t>осуществить блокирование неправомерно обрабатываемых Данных, относящихся к  субъекту Данных, или обеспечить их блокирование (если обработка Данных осуществляется другим</w:t>
      </w:r>
      <w:r w:rsidR="00C65F37">
        <w:rPr>
          <w:spacing w:val="17"/>
        </w:rPr>
        <w:t xml:space="preserve"> </w:t>
      </w:r>
      <w:r w:rsidR="00C65F37">
        <w:t>лицом,</w:t>
      </w:r>
      <w:r w:rsidR="00C65F37">
        <w:rPr>
          <w:spacing w:val="17"/>
        </w:rPr>
        <w:t xml:space="preserve"> </w:t>
      </w:r>
      <w:r w:rsidR="00C65F37">
        <w:t>действующим</w:t>
      </w:r>
      <w:r w:rsidR="00C65F37">
        <w:rPr>
          <w:spacing w:val="18"/>
        </w:rPr>
        <w:t xml:space="preserve"> </w:t>
      </w:r>
      <w:r w:rsidR="00C65F37">
        <w:t>по</w:t>
      </w:r>
      <w:r w:rsidR="00C65F37">
        <w:rPr>
          <w:spacing w:val="17"/>
        </w:rPr>
        <w:t xml:space="preserve"> </w:t>
      </w:r>
      <w:r w:rsidR="00C65F37">
        <w:t>поручению</w:t>
      </w:r>
      <w:r w:rsidR="00C65F37">
        <w:rPr>
          <w:spacing w:val="17"/>
        </w:rPr>
        <w:t xml:space="preserve"> </w:t>
      </w:r>
      <w:r w:rsidR="00C65F37">
        <w:t>Компании)</w:t>
      </w:r>
      <w:r w:rsidR="00C65F37">
        <w:rPr>
          <w:spacing w:val="17"/>
        </w:rPr>
        <w:t xml:space="preserve"> </w:t>
      </w:r>
      <w:r w:rsidR="00C65F37">
        <w:t>с</w:t>
      </w:r>
      <w:r w:rsidR="00C65F37">
        <w:rPr>
          <w:spacing w:val="18"/>
        </w:rPr>
        <w:t xml:space="preserve"> </w:t>
      </w:r>
      <w:r w:rsidR="00C65F37">
        <w:t>момен</w:t>
      </w:r>
      <w:r w:rsidR="00C65F37">
        <w:t>та</w:t>
      </w:r>
      <w:r w:rsidR="00C65F37">
        <w:rPr>
          <w:spacing w:val="17"/>
        </w:rPr>
        <w:t xml:space="preserve"> </w:t>
      </w:r>
      <w:r w:rsidR="00C65F37">
        <w:t>обращения</w:t>
      </w:r>
      <w:r w:rsidR="00C65F37">
        <w:rPr>
          <w:spacing w:val="17"/>
        </w:rPr>
        <w:t xml:space="preserve"> </w:t>
      </w:r>
      <w:r w:rsidR="00C65F37">
        <w:t>или</w:t>
      </w:r>
      <w:r w:rsidR="00C65F37">
        <w:rPr>
          <w:spacing w:val="18"/>
        </w:rPr>
        <w:t xml:space="preserve"> </w:t>
      </w:r>
      <w:r w:rsidR="00C65F37">
        <w:t>получения</w:t>
      </w:r>
    </w:p>
    <w:p w:rsidR="0085607F" w:rsidRDefault="0085607F">
      <w:pPr>
        <w:spacing w:line="276" w:lineRule="auto"/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a3"/>
        <w:spacing w:before="84" w:line="276" w:lineRule="auto"/>
        <w:ind w:left="710" w:right="269"/>
      </w:pPr>
      <w:r>
        <w:rPr>
          <w:w w:val="105"/>
        </w:rPr>
        <w:lastRenderedPageBreak/>
        <w:t>запроса на период проверки, в случае выявления неправомерной обработки Данных при обращении</w:t>
      </w:r>
      <w:r>
        <w:rPr>
          <w:spacing w:val="-18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-17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18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его</w:t>
      </w:r>
      <w:r>
        <w:rPr>
          <w:spacing w:val="-18"/>
          <w:w w:val="105"/>
        </w:rPr>
        <w:t xml:space="preserve"> </w:t>
      </w:r>
      <w:r>
        <w:rPr>
          <w:w w:val="105"/>
        </w:rPr>
        <w:t>представителя</w:t>
      </w:r>
      <w:r>
        <w:rPr>
          <w:spacing w:val="-17"/>
          <w:w w:val="105"/>
        </w:rPr>
        <w:t xml:space="preserve"> </w:t>
      </w:r>
      <w:r>
        <w:rPr>
          <w:w w:val="105"/>
        </w:rPr>
        <w:t>либо</w:t>
      </w:r>
      <w:r>
        <w:rPr>
          <w:spacing w:val="-18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запросу</w:t>
      </w:r>
      <w:r>
        <w:rPr>
          <w:spacing w:val="-17"/>
          <w:w w:val="105"/>
        </w:rPr>
        <w:t xml:space="preserve"> </w:t>
      </w:r>
      <w:r>
        <w:rPr>
          <w:w w:val="105"/>
        </w:rPr>
        <w:t>субъекту</w:t>
      </w:r>
      <w:r>
        <w:rPr>
          <w:spacing w:val="-18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17"/>
          <w:w w:val="105"/>
        </w:rPr>
        <w:t xml:space="preserve"> </w:t>
      </w:r>
      <w:r>
        <w:rPr>
          <w:w w:val="105"/>
        </w:rPr>
        <w:t>или его</w:t>
      </w:r>
      <w:r>
        <w:rPr>
          <w:spacing w:val="-22"/>
          <w:w w:val="105"/>
        </w:rPr>
        <w:t xml:space="preserve"> </w:t>
      </w:r>
      <w:r>
        <w:rPr>
          <w:w w:val="105"/>
        </w:rPr>
        <w:t>представителя</w:t>
      </w:r>
      <w:r>
        <w:rPr>
          <w:spacing w:val="-22"/>
          <w:w w:val="105"/>
        </w:rPr>
        <w:t xml:space="preserve"> </w:t>
      </w:r>
      <w:r>
        <w:rPr>
          <w:w w:val="105"/>
        </w:rPr>
        <w:t>либо</w:t>
      </w:r>
      <w:r>
        <w:rPr>
          <w:spacing w:val="-22"/>
          <w:w w:val="105"/>
        </w:rPr>
        <w:t xml:space="preserve"> </w:t>
      </w:r>
      <w:r>
        <w:rPr>
          <w:w w:val="105"/>
        </w:rPr>
        <w:t>уполномоченного</w:t>
      </w:r>
      <w:r>
        <w:rPr>
          <w:spacing w:val="-22"/>
          <w:w w:val="105"/>
        </w:rPr>
        <w:t xml:space="preserve"> </w:t>
      </w:r>
      <w:r>
        <w:rPr>
          <w:w w:val="105"/>
        </w:rPr>
        <w:t>органа</w:t>
      </w:r>
      <w:r>
        <w:rPr>
          <w:spacing w:val="-22"/>
          <w:w w:val="105"/>
        </w:rPr>
        <w:t xml:space="preserve"> </w:t>
      </w:r>
      <w:r>
        <w:rPr>
          <w:w w:val="105"/>
        </w:rPr>
        <w:t>по</w:t>
      </w:r>
      <w:r>
        <w:rPr>
          <w:spacing w:val="-21"/>
          <w:w w:val="105"/>
        </w:rPr>
        <w:t xml:space="preserve"> </w:t>
      </w:r>
      <w:r>
        <w:rPr>
          <w:w w:val="105"/>
        </w:rPr>
        <w:t>защите</w:t>
      </w:r>
      <w:r>
        <w:rPr>
          <w:spacing w:val="-22"/>
          <w:w w:val="105"/>
        </w:rPr>
        <w:t xml:space="preserve"> </w:t>
      </w:r>
      <w:r>
        <w:rPr>
          <w:w w:val="105"/>
        </w:rPr>
        <w:t>прав</w:t>
      </w:r>
      <w:r>
        <w:rPr>
          <w:spacing w:val="-22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-22"/>
          <w:w w:val="105"/>
        </w:rPr>
        <w:t xml:space="preserve"> </w:t>
      </w:r>
      <w:r>
        <w:rPr>
          <w:w w:val="105"/>
        </w:rPr>
        <w:t>персональных данных;</w:t>
      </w:r>
    </w:p>
    <w:p w:rsidR="0085607F" w:rsidRDefault="0085607F">
      <w:pPr>
        <w:pStyle w:val="a3"/>
        <w:spacing w:before="79" w:line="276" w:lineRule="auto"/>
        <w:ind w:left="710" w:right="164" w:firstLine="182"/>
      </w:pPr>
      <w:r>
        <w:pict>
          <v:rect id="_x0000_s2090" style="position:absolute;left:0;text-align:left;margin-left:72.8pt;margin-top:8.7pt;width:3.05pt;height:3.05pt;z-index:-15887872;mso-position-horizontal-relative:page" fillcolor="black" stroked="f">
            <w10:wrap anchorx="page"/>
          </v:rect>
        </w:pict>
      </w:r>
      <w:r w:rsidR="00C65F37">
        <w:rPr>
          <w:w w:val="105"/>
        </w:rPr>
        <w:t>уточнить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Данные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либо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обеспечить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их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уточнение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(если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обработка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 xml:space="preserve">осуществляется другим лицом, действующим по поручению Компании) в течение 7 рабочих дней со дня представления сведений и снять блокирование </w:t>
      </w:r>
      <w:r w:rsidR="00C65F37">
        <w:rPr>
          <w:w w:val="105"/>
        </w:rPr>
        <w:t>Данных, в случае подтверждения факта неточности Данных на основании сведений, представленных субъектом Данных или его представителем;</w:t>
      </w:r>
    </w:p>
    <w:p w:rsidR="0085607F" w:rsidRDefault="0085607F">
      <w:pPr>
        <w:pStyle w:val="a3"/>
        <w:spacing w:before="80" w:line="276" w:lineRule="auto"/>
        <w:ind w:left="710" w:right="164" w:firstLine="182"/>
      </w:pPr>
      <w:r>
        <w:pict>
          <v:rect id="_x0000_s2089" style="position:absolute;left:0;text-align:left;margin-left:72.8pt;margin-top:8.75pt;width:3.05pt;height:3.05pt;z-index:-15887360;mso-position-horizontal-relative:page" fillcolor="black" stroked="f">
            <w10:wrap anchorx="page"/>
          </v:rect>
        </w:pict>
      </w:r>
      <w:r w:rsidR="00C65F37">
        <w:t>прекратить неправомерную  обработку  Данных  или  обеспечить  прекращение неправомерной обработки Данных лицом, действующ</w:t>
      </w:r>
      <w:r w:rsidR="00C65F37">
        <w:t>им по поручению Компании, в случае выявления неправомерной обработки Данных, осуществляемой Компанией или лицом, действующим на основании договора с Компанией, в срок, не превышающий 3 рабочих дней с даты этого</w:t>
      </w:r>
      <w:r w:rsidR="00C65F37">
        <w:rPr>
          <w:spacing w:val="2"/>
        </w:rPr>
        <w:t xml:space="preserve"> </w:t>
      </w:r>
      <w:r w:rsidR="00C65F37">
        <w:t>выявления;</w:t>
      </w:r>
    </w:p>
    <w:p w:rsidR="0085607F" w:rsidRDefault="0085607F">
      <w:pPr>
        <w:pStyle w:val="a3"/>
        <w:spacing w:before="79" w:line="276" w:lineRule="auto"/>
        <w:ind w:left="710" w:right="164" w:firstLine="182"/>
      </w:pPr>
      <w:r>
        <w:pict>
          <v:rect id="_x0000_s2088" style="position:absolute;left:0;text-align:left;margin-left:72.8pt;margin-top:8.7pt;width:3.05pt;height:3.05pt;z-index:-15886848;mso-position-horizontal-relative:page" fillcolor="black" stroked="f">
            <w10:wrap anchorx="page"/>
          </v:rect>
        </w:pict>
      </w:r>
      <w:r w:rsidR="00C65F37">
        <w:rPr>
          <w:w w:val="105"/>
        </w:rPr>
        <w:t>прекратить обработку Данных или о</w:t>
      </w:r>
      <w:r w:rsidR="00C65F37">
        <w:rPr>
          <w:w w:val="105"/>
        </w:rPr>
        <w:t>беспечить ее прекращение (если обработка Данных осуществляется другим лицом, действующим по договору с Компанией) и уничтожить Данные или обеспечить их уничтожение (если обработка Данных осуществляется другим лицом,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действующим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по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договору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Компанией)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по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достижения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цели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Данных,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если иное не предусмотрено договором, стороной которого, выгодоприобретателем или поручителем по которому является субъект Данных, в случае достижения цели обработки Данных;</w:t>
      </w:r>
    </w:p>
    <w:p w:rsidR="0085607F" w:rsidRDefault="0085607F">
      <w:pPr>
        <w:pStyle w:val="a3"/>
        <w:spacing w:before="82" w:line="276" w:lineRule="auto"/>
        <w:ind w:left="710" w:right="164" w:firstLine="182"/>
      </w:pPr>
      <w:r>
        <w:pict>
          <v:rect id="_x0000_s2087" style="position:absolute;left:0;text-align:left;margin-left:72.8pt;margin-top:8.85pt;width:3.05pt;height:3.05pt;z-index:-15886336;mso-position-horizontal-relative:page" fillcolor="black" stroked="f">
            <w10:wrap anchorx="page"/>
          </v:rect>
        </w:pict>
      </w:r>
      <w:r w:rsidR="00C65F37">
        <w:rPr>
          <w:w w:val="105"/>
        </w:rPr>
        <w:t>прекратить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обработку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или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обеспечить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ее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прекращение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уничтожить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Данные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или обеспечить их уничтожение в случае отзыва субъектом Данных согласия на обработку Данных,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если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Компания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не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вправе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осуществлять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обработку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без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согласия</w:t>
      </w:r>
      <w:r w:rsidR="00C65F37">
        <w:rPr>
          <w:spacing w:val="-18"/>
          <w:w w:val="105"/>
        </w:rPr>
        <w:t xml:space="preserve"> </w:t>
      </w:r>
      <w:r w:rsidR="00C65F37">
        <w:rPr>
          <w:w w:val="105"/>
        </w:rPr>
        <w:t>субъекта Данных;</w:t>
      </w:r>
    </w:p>
    <w:p w:rsidR="0085607F" w:rsidRDefault="0085607F">
      <w:pPr>
        <w:pStyle w:val="a3"/>
        <w:spacing w:before="79" w:line="276" w:lineRule="auto"/>
        <w:ind w:left="710" w:right="164" w:firstLine="182"/>
      </w:pPr>
      <w:r>
        <w:pict>
          <v:rect id="_x0000_s2086" style="position:absolute;left:0;text-align:left;margin-left:72.8pt;margin-top:8.7pt;width:3.05pt;height:3.05pt;z-index:-15885824;mso-position-horizontal-relative:page" fillcolor="black" stroked="f">
            <w10:wrap anchorx="page"/>
          </v:rect>
        </w:pict>
      </w:r>
      <w:r w:rsidR="00C65F37">
        <w:rPr>
          <w:w w:val="105"/>
        </w:rPr>
        <w:t>вести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журнал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учета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обращений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субъектов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ПДн,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котором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должны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фиксироваться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запросы субъектов Данных на получение Данных, а также факты предоставления Данных по этим запросам.</w:t>
      </w:r>
    </w:p>
    <w:p w:rsidR="0085607F" w:rsidRDefault="0085607F">
      <w:pPr>
        <w:pStyle w:val="a3"/>
        <w:spacing w:before="2"/>
        <w:rPr>
          <w:sz w:val="27"/>
        </w:r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3710"/>
        </w:tabs>
        <w:ind w:left="3709" w:hanging="270"/>
        <w:jc w:val="left"/>
      </w:pPr>
      <w:r>
        <w:rPr>
          <w:w w:val="110"/>
        </w:rPr>
        <w:t>Требования к защите</w:t>
      </w:r>
      <w:r>
        <w:rPr>
          <w:spacing w:val="-17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5"/>
        </w:numPr>
        <w:tabs>
          <w:tab w:val="left" w:pos="531"/>
        </w:tabs>
        <w:spacing w:before="1" w:line="276" w:lineRule="auto"/>
        <w:ind w:right="294"/>
        <w:rPr>
          <w:sz w:val="21"/>
        </w:rPr>
      </w:pPr>
      <w:r>
        <w:rPr>
          <w:w w:val="105"/>
          <w:sz w:val="21"/>
        </w:rPr>
        <w:t>Компания при обработке Данных принимает необходимые правовые, организационные и технические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меры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</w:t>
      </w:r>
      <w:r>
        <w:rPr>
          <w:w w:val="105"/>
          <w:sz w:val="21"/>
        </w:rPr>
        <w:t>ля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защиты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от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неправомерного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и/или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несанкционированного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доступа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к ним, уничтожения, изменения, блокирования, копирования, предоставления, распространения Данных, а также от иных неправомерных действий в отношении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Данных.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a5"/>
        <w:numPr>
          <w:ilvl w:val="1"/>
          <w:numId w:val="5"/>
        </w:numPr>
        <w:tabs>
          <w:tab w:val="left" w:pos="531"/>
        </w:tabs>
        <w:spacing w:before="1"/>
        <w:ind w:left="530" w:hanging="421"/>
        <w:rPr>
          <w:sz w:val="21"/>
        </w:rPr>
      </w:pPr>
      <w:r>
        <w:rPr>
          <w:w w:val="105"/>
          <w:sz w:val="21"/>
        </w:rPr>
        <w:t>К таким мерам в соответствии с Законом, в частности,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относятся:</w:t>
      </w:r>
    </w:p>
    <w:p w:rsidR="0085607F" w:rsidRDefault="0085607F">
      <w:pPr>
        <w:pStyle w:val="a3"/>
        <w:spacing w:before="7"/>
        <w:rPr>
          <w:sz w:val="23"/>
        </w:rPr>
      </w:pPr>
    </w:p>
    <w:p w:rsidR="0085607F" w:rsidRDefault="0085607F">
      <w:pPr>
        <w:pStyle w:val="a3"/>
        <w:spacing w:before="1" w:line="276" w:lineRule="auto"/>
        <w:ind w:left="710" w:right="164" w:firstLine="182"/>
      </w:pPr>
      <w:r>
        <w:pict>
          <v:rect id="_x0000_s2085" style="position:absolute;left:0;text-align:left;margin-left:72.8pt;margin-top:4.8pt;width:3.05pt;height:3.05pt;z-index:-15885312;mso-position-horizontal-relative:page" fillcolor="black" stroked="f">
            <w10:wrap anchorx="page"/>
          </v:rect>
        </w:pict>
      </w:r>
      <w:r w:rsidR="00C65F37">
        <w:rPr>
          <w:w w:val="105"/>
        </w:rPr>
        <w:t>назначение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лица,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ответственного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за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организацию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Данных,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лица, ответственного за обеспечение безопасности</w:t>
      </w:r>
      <w:r w:rsidR="00C65F37">
        <w:rPr>
          <w:spacing w:val="-19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6"/>
        <w:ind w:left="892"/>
      </w:pPr>
      <w:r>
        <w:pict>
          <v:rect id="_x0000_s2084" style="position:absolute;left:0;text-align:left;margin-left:72.8pt;margin-top:8.55pt;width:3.05pt;height:3.05pt;z-index:15744512;mso-position-horizontal-relative:page" fillcolor="black" stroked="f">
            <w10:wrap anchorx="page"/>
          </v:rect>
        </w:pict>
      </w:r>
      <w:r w:rsidR="00C65F37">
        <w:rPr>
          <w:w w:val="105"/>
        </w:rPr>
        <w:t xml:space="preserve">разработка и утверждение локальных актов по вопросам обработки и </w:t>
      </w:r>
      <w:r w:rsidR="00C65F37">
        <w:rPr>
          <w:w w:val="105"/>
        </w:rPr>
        <w:t>защиты Данных;</w:t>
      </w:r>
    </w:p>
    <w:p w:rsidR="0085607F" w:rsidRDefault="0085607F">
      <w:pPr>
        <w:pStyle w:val="a3"/>
        <w:spacing w:before="113" w:line="276" w:lineRule="auto"/>
        <w:ind w:left="710" w:right="164" w:firstLine="182"/>
      </w:pPr>
      <w:r>
        <w:pict>
          <v:rect id="_x0000_s2083" style="position:absolute;left:0;text-align:left;margin-left:72.8pt;margin-top:10.4pt;width:3.05pt;height:3.05pt;z-index:-15884288;mso-position-horizontal-relative:page" fillcolor="black" stroked="f">
            <w10:wrap anchorx="page"/>
          </v:rect>
        </w:pict>
      </w:r>
      <w:r w:rsidR="00C65F37">
        <w:rPr>
          <w:w w:val="105"/>
        </w:rPr>
        <w:t>применение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правовых,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организационных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технических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мер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по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обеспечению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безопасности Данных: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2" w:line="276" w:lineRule="auto"/>
        <w:ind w:right="352" w:firstLine="120"/>
        <w:rPr>
          <w:sz w:val="21"/>
        </w:rPr>
      </w:pPr>
      <w:r>
        <w:rPr>
          <w:w w:val="105"/>
          <w:sz w:val="21"/>
        </w:rPr>
        <w:t>определение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угроз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безопасности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при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их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обработке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информационных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системах персональных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данных;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1" w:line="276" w:lineRule="auto"/>
        <w:ind w:right="208" w:firstLine="120"/>
        <w:rPr>
          <w:sz w:val="21"/>
        </w:rPr>
      </w:pPr>
      <w:r>
        <w:rPr>
          <w:w w:val="105"/>
          <w:sz w:val="21"/>
        </w:rPr>
        <w:t>применение организационных и технических мер по обеспечению безопасности Данных при их обработке в информационных системах персональных данных, необходимых для выполнения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требований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защите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исполнение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которых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обеспечивает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установленные Правительст</w:t>
      </w:r>
      <w:r>
        <w:rPr>
          <w:w w:val="105"/>
          <w:sz w:val="21"/>
        </w:rPr>
        <w:t>вом Российской Федерации уровни защищенности</w:t>
      </w:r>
      <w:r>
        <w:rPr>
          <w:spacing w:val="-34"/>
          <w:w w:val="105"/>
          <w:sz w:val="21"/>
        </w:rPr>
        <w:t xml:space="preserve"> </w:t>
      </w:r>
      <w:r>
        <w:rPr>
          <w:w w:val="105"/>
          <w:sz w:val="21"/>
        </w:rPr>
        <w:t>Данных;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4" w:line="276" w:lineRule="auto"/>
        <w:ind w:right="902" w:firstLine="120"/>
        <w:rPr>
          <w:sz w:val="21"/>
        </w:rPr>
      </w:pPr>
      <w:r>
        <w:rPr>
          <w:w w:val="105"/>
          <w:sz w:val="21"/>
        </w:rPr>
        <w:t>применение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прошедших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установленном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порядке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процедуру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оценки</w:t>
      </w:r>
      <w:r>
        <w:rPr>
          <w:spacing w:val="-21"/>
          <w:w w:val="105"/>
          <w:sz w:val="21"/>
        </w:rPr>
        <w:t xml:space="preserve"> </w:t>
      </w:r>
      <w:r>
        <w:rPr>
          <w:w w:val="105"/>
          <w:sz w:val="21"/>
        </w:rPr>
        <w:t>соответствия средств защиты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информации;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2"/>
        <w:ind w:left="1070"/>
        <w:rPr>
          <w:sz w:val="21"/>
        </w:rPr>
      </w:pPr>
      <w:r>
        <w:rPr>
          <w:sz w:val="21"/>
        </w:rPr>
        <w:t>оценка</w:t>
      </w:r>
      <w:r>
        <w:rPr>
          <w:spacing w:val="13"/>
          <w:sz w:val="21"/>
        </w:rPr>
        <w:t xml:space="preserve"> </w:t>
      </w:r>
      <w:r>
        <w:rPr>
          <w:sz w:val="21"/>
        </w:rPr>
        <w:t>эффективности</w:t>
      </w:r>
      <w:r>
        <w:rPr>
          <w:spacing w:val="13"/>
          <w:sz w:val="21"/>
        </w:rPr>
        <w:t xml:space="preserve"> </w:t>
      </w:r>
      <w:r>
        <w:rPr>
          <w:sz w:val="21"/>
        </w:rPr>
        <w:t>принимаемых</w:t>
      </w:r>
      <w:r>
        <w:rPr>
          <w:spacing w:val="13"/>
          <w:sz w:val="21"/>
        </w:rPr>
        <w:t xml:space="preserve"> </w:t>
      </w:r>
      <w:r>
        <w:rPr>
          <w:sz w:val="21"/>
        </w:rPr>
        <w:t>мер</w:t>
      </w:r>
      <w:r>
        <w:rPr>
          <w:spacing w:val="13"/>
          <w:sz w:val="21"/>
        </w:rPr>
        <w:t xml:space="preserve"> </w:t>
      </w:r>
      <w:r>
        <w:rPr>
          <w:sz w:val="21"/>
        </w:rPr>
        <w:t>по</w:t>
      </w:r>
      <w:r>
        <w:rPr>
          <w:spacing w:val="14"/>
          <w:sz w:val="21"/>
        </w:rPr>
        <w:t xml:space="preserve"> </w:t>
      </w:r>
      <w:r>
        <w:rPr>
          <w:sz w:val="21"/>
        </w:rPr>
        <w:t>обеспечению</w:t>
      </w:r>
      <w:r>
        <w:rPr>
          <w:spacing w:val="13"/>
          <w:sz w:val="21"/>
        </w:rPr>
        <w:t xml:space="preserve"> </w:t>
      </w:r>
      <w:r>
        <w:rPr>
          <w:sz w:val="21"/>
        </w:rPr>
        <w:t>безопасности</w:t>
      </w:r>
      <w:r>
        <w:rPr>
          <w:spacing w:val="13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13"/>
          <w:sz w:val="21"/>
        </w:rPr>
        <w:t xml:space="preserve"> </w:t>
      </w:r>
      <w:r>
        <w:rPr>
          <w:sz w:val="21"/>
        </w:rPr>
        <w:t>до</w:t>
      </w:r>
      <w:r>
        <w:rPr>
          <w:spacing w:val="13"/>
          <w:sz w:val="21"/>
        </w:rPr>
        <w:t xml:space="preserve"> </w:t>
      </w:r>
      <w:r>
        <w:rPr>
          <w:sz w:val="21"/>
        </w:rPr>
        <w:t>ввода</w:t>
      </w:r>
    </w:p>
    <w:p w:rsidR="0085607F" w:rsidRDefault="0085607F">
      <w:pPr>
        <w:rPr>
          <w:sz w:val="21"/>
        </w:rPr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a3"/>
        <w:spacing w:before="84"/>
        <w:ind w:left="710"/>
      </w:pPr>
      <w:r>
        <w:lastRenderedPageBreak/>
        <w:t>в эксплуатацию информационной системы персональных данных;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37" w:line="276" w:lineRule="auto"/>
        <w:ind w:right="305" w:firstLine="120"/>
        <w:rPr>
          <w:sz w:val="21"/>
        </w:rPr>
      </w:pPr>
      <w:r>
        <w:rPr>
          <w:w w:val="105"/>
          <w:sz w:val="21"/>
        </w:rPr>
        <w:t>учет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машинных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носителей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если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хранение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осуществляется</w:t>
      </w:r>
      <w:r>
        <w:rPr>
          <w:spacing w:val="-26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машинных носителях;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2" w:line="276" w:lineRule="auto"/>
        <w:ind w:right="967" w:firstLine="120"/>
        <w:rPr>
          <w:sz w:val="21"/>
        </w:rPr>
      </w:pPr>
      <w:r>
        <w:rPr>
          <w:w w:val="105"/>
          <w:sz w:val="21"/>
        </w:rPr>
        <w:t>обнаружение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фактов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несанкционированного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доступа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к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Данным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и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принятие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мер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по недопущению подобных инцидентов</w:t>
      </w:r>
      <w:r>
        <w:rPr>
          <w:w w:val="105"/>
          <w:sz w:val="21"/>
        </w:rPr>
        <w:t xml:space="preserve"> в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дальнейшем;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2" w:line="276" w:lineRule="auto"/>
        <w:ind w:right="1591" w:firstLine="120"/>
        <w:rPr>
          <w:sz w:val="21"/>
        </w:rPr>
      </w:pPr>
      <w:r>
        <w:rPr>
          <w:w w:val="105"/>
          <w:sz w:val="21"/>
        </w:rPr>
        <w:t>восстановление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модифицированных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или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уничтоженных</w:t>
      </w:r>
      <w:r>
        <w:rPr>
          <w:spacing w:val="-36"/>
          <w:w w:val="105"/>
          <w:sz w:val="21"/>
        </w:rPr>
        <w:t xml:space="preserve"> </w:t>
      </w:r>
      <w:r>
        <w:rPr>
          <w:w w:val="105"/>
          <w:sz w:val="21"/>
        </w:rPr>
        <w:t>вследствие несанкционированного доступа к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ним;</w:t>
      </w:r>
    </w:p>
    <w:p w:rsidR="0085607F" w:rsidRDefault="00C65F37">
      <w:pPr>
        <w:pStyle w:val="a5"/>
        <w:numPr>
          <w:ilvl w:val="2"/>
          <w:numId w:val="5"/>
        </w:numPr>
        <w:tabs>
          <w:tab w:val="left" w:pos="1071"/>
        </w:tabs>
        <w:spacing w:before="2" w:line="276" w:lineRule="auto"/>
        <w:ind w:right="568" w:firstLine="120"/>
        <w:rPr>
          <w:sz w:val="21"/>
        </w:rPr>
      </w:pPr>
      <w:r>
        <w:rPr>
          <w:sz w:val="21"/>
        </w:rPr>
        <w:t>установление правил доступа к Данным, обрабатываемым в информационной системе персональных данных, а также обеспечение регистрации и учета всех действий, совершаемых с Данными в информационной системе персональных</w:t>
      </w:r>
      <w:r>
        <w:rPr>
          <w:spacing w:val="28"/>
          <w:sz w:val="21"/>
        </w:rPr>
        <w:t xml:space="preserve"> </w:t>
      </w:r>
      <w:r>
        <w:rPr>
          <w:sz w:val="21"/>
        </w:rPr>
        <w:t>данных.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082" style="position:absolute;left:0;text-align:left;margin-left:72.8pt;margin-top:8.65pt;width:3.05pt;height:3.05pt;z-index:-15883776;mso-position-horizontal-relative:page" fillcolor="black" stroked="f">
            <w10:wrap anchorx="page"/>
          </v:rect>
        </w:pict>
      </w:r>
      <w:r w:rsidR="00C65F37">
        <w:rPr>
          <w:w w:val="105"/>
        </w:rPr>
        <w:t>контроль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за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принимаемыми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мерами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п</w:t>
      </w:r>
      <w:r w:rsidR="00C65F37">
        <w:rPr>
          <w:w w:val="105"/>
        </w:rPr>
        <w:t>о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обеспечению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безопасности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уровнем защищенности информационных систем персональных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7" w:line="276" w:lineRule="auto"/>
        <w:ind w:left="710" w:right="164" w:firstLine="182"/>
      </w:pPr>
      <w:r>
        <w:pict>
          <v:rect id="_x0000_s2081" style="position:absolute;left:0;text-align:left;margin-left:72.8pt;margin-top:8.6pt;width:3.05pt;height:3.05pt;z-index:-15883264;mso-position-horizontal-relative:page" fillcolor="black" stroked="f">
            <w10:wrap anchorx="page"/>
          </v:rect>
        </w:pict>
      </w:r>
      <w:r w:rsidR="00C65F37">
        <w:rPr>
          <w:w w:val="105"/>
        </w:rPr>
        <w:t>оценка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вреда,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который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может</w:t>
      </w:r>
      <w:r w:rsidR="00C65F37">
        <w:rPr>
          <w:spacing w:val="-15"/>
          <w:w w:val="105"/>
        </w:rPr>
        <w:t xml:space="preserve"> </w:t>
      </w:r>
      <w:r w:rsidR="00C65F37">
        <w:rPr>
          <w:w w:val="105"/>
        </w:rPr>
        <w:t>быть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причинен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субъектам</w:t>
      </w:r>
      <w:r w:rsidR="00C65F37">
        <w:rPr>
          <w:spacing w:val="-15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случае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 xml:space="preserve">нарушения требований Закона, соотношение указанного вреда и принимаемых Компанией мер, </w:t>
      </w:r>
      <w:r w:rsidR="00C65F37">
        <w:rPr>
          <w:w w:val="105"/>
        </w:rPr>
        <w:t>направленных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на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обеспечение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выполнения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обязанностей,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предусмотренных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Законом;</w:t>
      </w:r>
    </w:p>
    <w:p w:rsidR="0085607F" w:rsidRDefault="0085607F">
      <w:pPr>
        <w:pStyle w:val="a3"/>
        <w:spacing w:before="78" w:line="276" w:lineRule="auto"/>
        <w:ind w:left="710" w:right="164" w:firstLine="182"/>
      </w:pPr>
      <w:r>
        <w:pict>
          <v:rect id="_x0000_s2080" style="position:absolute;left:0;text-align:left;margin-left:72.8pt;margin-top:8.65pt;width:3.05pt;height:3.05pt;z-index:-15882752;mso-position-horizontal-relative:page" fillcolor="black" stroked="f">
            <w10:wrap anchorx="page"/>
          </v:rect>
        </w:pict>
      </w:r>
      <w:r w:rsidR="00C65F37">
        <w:rPr>
          <w:w w:val="105"/>
        </w:rPr>
        <w:t>соблюдение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условий,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исключающих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несанкционированный</w:t>
      </w:r>
      <w:r w:rsidR="00C65F37">
        <w:rPr>
          <w:spacing w:val="-32"/>
          <w:w w:val="105"/>
        </w:rPr>
        <w:t xml:space="preserve"> </w:t>
      </w:r>
      <w:r w:rsidR="00C65F37">
        <w:rPr>
          <w:w w:val="105"/>
        </w:rPr>
        <w:t>доступ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к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материальным носителям Данных и обеспечивающих сохранность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7" w:line="276" w:lineRule="auto"/>
        <w:ind w:left="710" w:right="105" w:firstLine="182"/>
      </w:pPr>
      <w:r>
        <w:pict>
          <v:rect id="_x0000_s2079" style="position:absolute;left:0;text-align:left;margin-left:72.8pt;margin-top:8.6pt;width:3.05pt;height:3.05pt;z-index:-15882240;mso-position-horizontal-relative:page" fillcolor="black" stroked="f">
            <w10:wrap anchorx="page"/>
          </v:rect>
        </w:pict>
      </w:r>
      <w:r w:rsidR="00C65F37">
        <w:rPr>
          <w:w w:val="105"/>
        </w:rPr>
        <w:t>ознакомление</w:t>
      </w:r>
      <w:r w:rsidR="00C65F37">
        <w:rPr>
          <w:spacing w:val="-34"/>
          <w:w w:val="105"/>
        </w:rPr>
        <w:t xml:space="preserve"> </w:t>
      </w:r>
      <w:r w:rsidR="00C65F37">
        <w:rPr>
          <w:w w:val="105"/>
        </w:rPr>
        <w:t>работников</w:t>
      </w:r>
      <w:r w:rsidR="00C65F37">
        <w:rPr>
          <w:spacing w:val="-34"/>
          <w:w w:val="105"/>
        </w:rPr>
        <w:t xml:space="preserve"> </w:t>
      </w:r>
      <w:r w:rsidR="00C65F37">
        <w:rPr>
          <w:w w:val="105"/>
        </w:rPr>
        <w:t>Компании,</w:t>
      </w:r>
      <w:r w:rsidR="00C65F37">
        <w:rPr>
          <w:spacing w:val="-34"/>
          <w:w w:val="105"/>
        </w:rPr>
        <w:t xml:space="preserve"> </w:t>
      </w:r>
      <w:r w:rsidR="00C65F37">
        <w:rPr>
          <w:w w:val="105"/>
        </w:rPr>
        <w:t>непосредственно</w:t>
      </w:r>
      <w:r w:rsidR="00C65F37">
        <w:rPr>
          <w:spacing w:val="-34"/>
          <w:w w:val="105"/>
        </w:rPr>
        <w:t xml:space="preserve"> </w:t>
      </w:r>
      <w:r w:rsidR="00C65F37">
        <w:rPr>
          <w:w w:val="105"/>
        </w:rPr>
        <w:t>осуществляющих</w:t>
      </w:r>
      <w:r w:rsidR="00C65F37">
        <w:rPr>
          <w:spacing w:val="-33"/>
          <w:w w:val="105"/>
        </w:rPr>
        <w:t xml:space="preserve"> </w:t>
      </w:r>
      <w:r w:rsidR="00C65F37">
        <w:rPr>
          <w:w w:val="105"/>
        </w:rPr>
        <w:t>обработку</w:t>
      </w:r>
      <w:r w:rsidR="00C65F37">
        <w:rPr>
          <w:spacing w:val="-34"/>
          <w:w w:val="105"/>
        </w:rPr>
        <w:t xml:space="preserve"> </w:t>
      </w:r>
      <w:r w:rsidR="00C65F37">
        <w:rPr>
          <w:w w:val="105"/>
        </w:rPr>
        <w:t>Данных, с положениями законодательства Российской Федерации о Данных, в том числе с требованиями к защите Данных, локальными актами по вопросам обработки и защиты Данных, и обучение работников</w:t>
      </w:r>
      <w:r w:rsidR="00C65F37">
        <w:rPr>
          <w:spacing w:val="-12"/>
          <w:w w:val="105"/>
        </w:rPr>
        <w:t xml:space="preserve"> </w:t>
      </w:r>
      <w:r w:rsidR="00C65F37">
        <w:rPr>
          <w:w w:val="105"/>
        </w:rPr>
        <w:t>Компании.</w:t>
      </w:r>
    </w:p>
    <w:p w:rsidR="0085607F" w:rsidRDefault="0085607F">
      <w:pPr>
        <w:pStyle w:val="a3"/>
        <w:spacing w:before="3"/>
        <w:rPr>
          <w:sz w:val="27"/>
        </w:r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3314"/>
        </w:tabs>
        <w:ind w:left="3313" w:hanging="270"/>
        <w:jc w:val="left"/>
      </w:pPr>
      <w:r>
        <w:rPr>
          <w:w w:val="110"/>
        </w:rPr>
        <w:t>Сроки обраб</w:t>
      </w:r>
      <w:r>
        <w:rPr>
          <w:w w:val="110"/>
        </w:rPr>
        <w:t>отки (хранения)</w:t>
      </w:r>
      <w:r>
        <w:rPr>
          <w:spacing w:val="-19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4"/>
        </w:numPr>
        <w:tabs>
          <w:tab w:val="left" w:pos="531"/>
        </w:tabs>
        <w:spacing w:line="276" w:lineRule="auto"/>
        <w:ind w:right="193"/>
        <w:rPr>
          <w:sz w:val="21"/>
        </w:rPr>
      </w:pPr>
      <w:r>
        <w:rPr>
          <w:w w:val="105"/>
          <w:sz w:val="21"/>
        </w:rPr>
        <w:t>Сроки обработки (хранения) Данных определяются исходя из целей обработки Данных, в соответствии со сроком действия договора с субъектом Данных, требованиями федеральных законов, требованиями операторов Данных, по поручению которых К</w:t>
      </w:r>
      <w:r>
        <w:rPr>
          <w:w w:val="105"/>
          <w:sz w:val="21"/>
        </w:rPr>
        <w:t>омпания осуществляет обработку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основными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правилами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работы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архивов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организаций,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сроками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исковой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давности.</w:t>
      </w:r>
    </w:p>
    <w:p w:rsidR="0085607F" w:rsidRDefault="0085607F">
      <w:pPr>
        <w:pStyle w:val="a3"/>
        <w:spacing w:before="9"/>
        <w:rPr>
          <w:sz w:val="20"/>
        </w:rPr>
      </w:pPr>
    </w:p>
    <w:p w:rsidR="0085607F" w:rsidRDefault="00C65F37">
      <w:pPr>
        <w:pStyle w:val="a5"/>
        <w:numPr>
          <w:ilvl w:val="1"/>
          <w:numId w:val="4"/>
        </w:numPr>
        <w:tabs>
          <w:tab w:val="left" w:pos="531"/>
        </w:tabs>
        <w:spacing w:line="276" w:lineRule="auto"/>
        <w:ind w:right="550"/>
        <w:rPr>
          <w:sz w:val="21"/>
        </w:rPr>
      </w:pPr>
      <w:r>
        <w:rPr>
          <w:w w:val="105"/>
          <w:sz w:val="21"/>
        </w:rPr>
        <w:t>Данные,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срок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обработки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(хранения)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которых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истек,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должны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уничтожены,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если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иное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не предусмотрено федеральным законом. Хранение Данных после прекращения их обработки допускается только после их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обезличивания.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1738"/>
        </w:tabs>
        <w:ind w:left="1737" w:hanging="270"/>
        <w:jc w:val="left"/>
      </w:pPr>
      <w:r>
        <w:rPr>
          <w:w w:val="110"/>
        </w:rPr>
        <w:t>Порядок</w:t>
      </w:r>
      <w:r>
        <w:rPr>
          <w:spacing w:val="-11"/>
          <w:w w:val="110"/>
        </w:rPr>
        <w:t xml:space="preserve"> </w:t>
      </w:r>
      <w:r>
        <w:rPr>
          <w:w w:val="110"/>
        </w:rPr>
        <w:t>получения</w:t>
      </w:r>
      <w:r>
        <w:rPr>
          <w:spacing w:val="-11"/>
          <w:w w:val="110"/>
        </w:rPr>
        <w:t xml:space="preserve"> </w:t>
      </w:r>
      <w:r>
        <w:rPr>
          <w:w w:val="110"/>
        </w:rPr>
        <w:t>разъяснений</w:t>
      </w:r>
      <w:r>
        <w:rPr>
          <w:spacing w:val="-10"/>
          <w:w w:val="110"/>
        </w:rPr>
        <w:t xml:space="preserve"> </w:t>
      </w:r>
      <w:r>
        <w:rPr>
          <w:w w:val="110"/>
        </w:rPr>
        <w:t>по</w:t>
      </w:r>
      <w:r>
        <w:rPr>
          <w:spacing w:val="-11"/>
          <w:w w:val="110"/>
        </w:rPr>
        <w:t xml:space="preserve"> </w:t>
      </w:r>
      <w:r>
        <w:rPr>
          <w:w w:val="110"/>
        </w:rPr>
        <w:t>вопросам</w:t>
      </w:r>
      <w:r>
        <w:rPr>
          <w:spacing w:val="-10"/>
          <w:w w:val="110"/>
        </w:rPr>
        <w:t xml:space="preserve"> </w:t>
      </w:r>
      <w:r>
        <w:rPr>
          <w:w w:val="110"/>
        </w:rPr>
        <w:t>обработки</w:t>
      </w:r>
      <w:r>
        <w:rPr>
          <w:spacing w:val="-11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5"/>
        <w:numPr>
          <w:ilvl w:val="1"/>
          <w:numId w:val="3"/>
        </w:numPr>
        <w:tabs>
          <w:tab w:val="left" w:pos="531"/>
        </w:tabs>
        <w:spacing w:line="276" w:lineRule="auto"/>
        <w:ind w:right="277"/>
        <w:rPr>
          <w:sz w:val="21"/>
        </w:rPr>
      </w:pPr>
      <w:r>
        <w:rPr>
          <w:w w:val="105"/>
          <w:sz w:val="21"/>
        </w:rPr>
        <w:t>Лица, чьи Данные обрабатываются Компанией, могут получить разъяснен</w:t>
      </w:r>
      <w:r>
        <w:rPr>
          <w:w w:val="105"/>
          <w:sz w:val="21"/>
        </w:rPr>
        <w:t>ия по вопросам обработки своих Данных, обратившись лично в Компанию или направив соответствующий письменный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запрос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адресу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местонахождения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Компании: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Санкт-Петербург,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п.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Металлострой,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ул. Полевая, д.18,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кв.3.</w:t>
      </w:r>
    </w:p>
    <w:p w:rsidR="0085607F" w:rsidRDefault="0085607F">
      <w:pPr>
        <w:pStyle w:val="a3"/>
        <w:spacing w:before="9"/>
        <w:rPr>
          <w:sz w:val="20"/>
        </w:rPr>
      </w:pPr>
    </w:p>
    <w:p w:rsidR="0085607F" w:rsidRDefault="00C65F37">
      <w:pPr>
        <w:pStyle w:val="a5"/>
        <w:numPr>
          <w:ilvl w:val="1"/>
          <w:numId w:val="3"/>
        </w:numPr>
        <w:tabs>
          <w:tab w:val="left" w:pos="531"/>
        </w:tabs>
        <w:spacing w:line="276" w:lineRule="auto"/>
        <w:ind w:right="991"/>
        <w:rPr>
          <w:sz w:val="21"/>
        </w:rPr>
      </w:pPr>
      <w:r>
        <w:rPr>
          <w:sz w:val="21"/>
        </w:rPr>
        <w:t>В случае направления официального запроса в К</w:t>
      </w:r>
      <w:r>
        <w:rPr>
          <w:sz w:val="21"/>
        </w:rPr>
        <w:t>омпанию в тексте запроса необходимо указать:</w:t>
      </w:r>
    </w:p>
    <w:p w:rsidR="0085607F" w:rsidRDefault="0085607F">
      <w:pPr>
        <w:pStyle w:val="a3"/>
        <w:spacing w:before="7"/>
        <w:rPr>
          <w:sz w:val="20"/>
        </w:rPr>
      </w:pPr>
    </w:p>
    <w:p w:rsidR="0085607F" w:rsidRDefault="0085607F">
      <w:pPr>
        <w:pStyle w:val="a3"/>
        <w:ind w:left="892"/>
      </w:pPr>
      <w:r>
        <w:pict>
          <v:rect id="_x0000_s2078" style="position:absolute;left:0;text-align:left;margin-left:72.8pt;margin-top:4.75pt;width:3.05pt;height:3.05pt;z-index:15747584;mso-position-horizontal-relative:page" fillcolor="black" stroked="f">
            <w10:wrap anchorx="page"/>
          </v:rect>
        </w:pict>
      </w:r>
      <w:r w:rsidR="00C65F37">
        <w:rPr>
          <w:w w:val="105"/>
        </w:rPr>
        <w:t>фамилию, имя, отчество субъекта Данных или его представителя;</w:t>
      </w:r>
    </w:p>
    <w:p w:rsidR="0085607F" w:rsidRDefault="0085607F">
      <w:pPr>
        <w:pStyle w:val="a3"/>
        <w:spacing w:before="113" w:line="276" w:lineRule="auto"/>
        <w:ind w:left="710" w:right="164" w:firstLine="182"/>
      </w:pPr>
      <w:r>
        <w:pict>
          <v:rect id="_x0000_s2077" style="position:absolute;left:0;text-align:left;margin-left:72.8pt;margin-top:10.4pt;width:3.05pt;height:3.05pt;z-index:-15881216;mso-position-horizontal-relative:page" fillcolor="black" stroked="f">
            <w10:wrap anchorx="page"/>
          </v:rect>
        </w:pict>
      </w:r>
      <w:r w:rsidR="00C65F37">
        <w:rPr>
          <w:w w:val="105"/>
        </w:rPr>
        <w:t>номер основного документа, удостоверяющего личность субъекта Данных или его представителя,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сведения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о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дате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выдачи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указанного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документа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выдавшем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его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органе;</w:t>
      </w:r>
    </w:p>
    <w:p w:rsidR="0085607F" w:rsidRDefault="0085607F">
      <w:pPr>
        <w:pStyle w:val="a3"/>
        <w:spacing w:before="77" w:line="276" w:lineRule="auto"/>
        <w:ind w:left="710" w:right="164" w:firstLine="182"/>
      </w:pPr>
      <w:r>
        <w:pict>
          <v:rect id="_x0000_s2076" style="position:absolute;left:0;text-align:left;margin-left:72.8pt;margin-top:8.6pt;width:3.05pt;height:3.05pt;z-index:-15880704;mso-position-horizontal-relative:page" fillcolor="black" stroked="f">
            <w10:wrap anchorx="page"/>
          </v:rect>
        </w:pict>
      </w:r>
      <w:r w:rsidR="00C65F37">
        <w:rPr>
          <w:w w:val="105"/>
        </w:rPr>
        <w:t>сведения,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подтверждающие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наличие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у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субъекта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Данных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отношений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Компанией; информацию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для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обратной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связи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целью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направления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Компанией</w:t>
      </w:r>
      <w:r w:rsidR="00C65F37">
        <w:rPr>
          <w:spacing w:val="-28"/>
          <w:w w:val="105"/>
        </w:rPr>
        <w:t xml:space="preserve"> </w:t>
      </w:r>
      <w:r w:rsidR="00C65F37">
        <w:rPr>
          <w:w w:val="105"/>
        </w:rPr>
        <w:t>ответа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на</w:t>
      </w:r>
      <w:r w:rsidR="00C65F37">
        <w:rPr>
          <w:spacing w:val="-27"/>
          <w:w w:val="105"/>
        </w:rPr>
        <w:t xml:space="preserve"> </w:t>
      </w:r>
      <w:r w:rsidR="00C65F37">
        <w:rPr>
          <w:w w:val="105"/>
        </w:rPr>
        <w:t>запрос;</w:t>
      </w:r>
    </w:p>
    <w:p w:rsidR="0085607F" w:rsidRDefault="0085607F">
      <w:pPr>
        <w:pStyle w:val="a3"/>
        <w:spacing w:before="76" w:line="276" w:lineRule="auto"/>
        <w:ind w:left="710" w:right="164" w:firstLine="182"/>
      </w:pPr>
      <w:r>
        <w:pict>
          <v:rect id="_x0000_s2075" style="position:absolute;left:0;text-align:left;margin-left:72.8pt;margin-top:8.55pt;width:3.05pt;height:3.05pt;z-index:-15880192;mso-position-horizontal-relative:page" fillcolor="black" stroked="f">
            <w10:wrap anchorx="page"/>
          </v:rect>
        </w:pict>
      </w:r>
      <w:r w:rsidR="00C65F37">
        <w:rPr>
          <w:w w:val="105"/>
        </w:rPr>
        <w:t>подпись субъекта Данных (или его представителя). Если запрос отправляется в электронном</w:t>
      </w:r>
      <w:r w:rsidR="00C65F37">
        <w:rPr>
          <w:spacing w:val="-15"/>
          <w:w w:val="105"/>
        </w:rPr>
        <w:t xml:space="preserve"> </w:t>
      </w:r>
      <w:r w:rsidR="00C65F37">
        <w:rPr>
          <w:w w:val="105"/>
        </w:rPr>
        <w:t>виде,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то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он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должен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быть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оформлен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виде</w:t>
      </w:r>
      <w:r w:rsidR="00C65F37">
        <w:rPr>
          <w:spacing w:val="-15"/>
          <w:w w:val="105"/>
        </w:rPr>
        <w:t xml:space="preserve"> </w:t>
      </w:r>
      <w:r w:rsidR="00C65F37">
        <w:rPr>
          <w:w w:val="105"/>
        </w:rPr>
        <w:t>электронного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документа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14"/>
          <w:w w:val="105"/>
        </w:rPr>
        <w:t xml:space="preserve"> </w:t>
      </w:r>
      <w:r w:rsidR="00C65F37">
        <w:rPr>
          <w:w w:val="105"/>
        </w:rPr>
        <w:t>подписан электронной</w:t>
      </w:r>
      <w:r w:rsidR="00C65F37">
        <w:rPr>
          <w:spacing w:val="-11"/>
          <w:w w:val="105"/>
        </w:rPr>
        <w:t xml:space="preserve"> </w:t>
      </w:r>
      <w:r w:rsidR="00C65F37">
        <w:rPr>
          <w:w w:val="105"/>
        </w:rPr>
        <w:t>подписью</w:t>
      </w:r>
      <w:r w:rsidR="00C65F37">
        <w:rPr>
          <w:spacing w:val="-10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11"/>
          <w:w w:val="105"/>
        </w:rPr>
        <w:t xml:space="preserve"> </w:t>
      </w:r>
      <w:r w:rsidR="00C65F37">
        <w:rPr>
          <w:w w:val="105"/>
        </w:rPr>
        <w:t>соответствии</w:t>
      </w:r>
      <w:r w:rsidR="00C65F37">
        <w:rPr>
          <w:spacing w:val="-10"/>
          <w:w w:val="105"/>
        </w:rPr>
        <w:t xml:space="preserve"> </w:t>
      </w:r>
      <w:r w:rsidR="00C65F37">
        <w:rPr>
          <w:w w:val="105"/>
        </w:rPr>
        <w:t>с</w:t>
      </w:r>
      <w:r w:rsidR="00C65F37">
        <w:rPr>
          <w:spacing w:val="-11"/>
          <w:w w:val="105"/>
        </w:rPr>
        <w:t xml:space="preserve"> </w:t>
      </w:r>
      <w:r w:rsidR="00C65F37">
        <w:rPr>
          <w:w w:val="105"/>
        </w:rPr>
        <w:t>законодательством</w:t>
      </w:r>
      <w:r w:rsidR="00C65F37">
        <w:rPr>
          <w:spacing w:val="-10"/>
          <w:w w:val="105"/>
        </w:rPr>
        <w:t xml:space="preserve"> </w:t>
      </w:r>
      <w:r w:rsidR="00C65F37">
        <w:rPr>
          <w:w w:val="105"/>
        </w:rPr>
        <w:t>Российской</w:t>
      </w:r>
      <w:r w:rsidR="00C65F37">
        <w:rPr>
          <w:spacing w:val="-11"/>
          <w:w w:val="105"/>
        </w:rPr>
        <w:t xml:space="preserve"> </w:t>
      </w:r>
      <w:r w:rsidR="00C65F37">
        <w:rPr>
          <w:w w:val="105"/>
        </w:rPr>
        <w:t>Федерации.</w:t>
      </w:r>
    </w:p>
    <w:p w:rsidR="0085607F" w:rsidRDefault="0085607F">
      <w:pPr>
        <w:spacing w:line="276" w:lineRule="auto"/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Heading1"/>
        <w:numPr>
          <w:ilvl w:val="1"/>
          <w:numId w:val="8"/>
        </w:numPr>
        <w:tabs>
          <w:tab w:val="left" w:pos="678"/>
        </w:tabs>
        <w:spacing w:before="84" w:line="273" w:lineRule="auto"/>
        <w:ind w:left="4424" w:right="276" w:hanging="4148"/>
        <w:jc w:val="left"/>
      </w:pPr>
      <w:r>
        <w:rPr>
          <w:w w:val="105"/>
        </w:rPr>
        <w:lastRenderedPageBreak/>
        <w:t>Особенности обработки и защиты Данных, собираемых Компанией с использованием сети</w:t>
      </w:r>
      <w:r>
        <w:rPr>
          <w:spacing w:val="-1"/>
          <w:w w:val="105"/>
        </w:rPr>
        <w:t xml:space="preserve"> </w:t>
      </w:r>
      <w:r>
        <w:rPr>
          <w:w w:val="105"/>
        </w:rPr>
        <w:t>Интернет</w:t>
      </w:r>
    </w:p>
    <w:p w:rsidR="0085607F" w:rsidRDefault="0085607F">
      <w:pPr>
        <w:pStyle w:val="a3"/>
        <w:spacing w:before="4"/>
        <w:rPr>
          <w:rFonts w:ascii="Trebuchet MS"/>
          <w:b/>
          <w:sz w:val="20"/>
        </w:rPr>
      </w:pPr>
    </w:p>
    <w:p w:rsidR="0085607F" w:rsidRDefault="00C65F37">
      <w:pPr>
        <w:pStyle w:val="a5"/>
        <w:numPr>
          <w:ilvl w:val="1"/>
          <w:numId w:val="2"/>
        </w:numPr>
        <w:tabs>
          <w:tab w:val="left" w:pos="651"/>
        </w:tabs>
        <w:spacing w:line="276" w:lineRule="auto"/>
        <w:ind w:right="585"/>
        <w:rPr>
          <w:sz w:val="21"/>
        </w:rPr>
      </w:pPr>
      <w:r>
        <w:rPr>
          <w:w w:val="105"/>
          <w:sz w:val="21"/>
        </w:rPr>
        <w:t xml:space="preserve">Компания обрабатывает Данные, поступающие от пользователей Cайта с ресурса: </w:t>
      </w:r>
      <w:r w:rsidR="005D2BCC" w:rsidRPr="005D2BCC">
        <w:rPr>
          <w:w w:val="105"/>
          <w:sz w:val="21"/>
        </w:rPr>
        <w:t xml:space="preserve">https://itaus.ru/ </w:t>
      </w:r>
      <w:r>
        <w:rPr>
          <w:w w:val="105"/>
          <w:sz w:val="21"/>
        </w:rPr>
        <w:t>(далее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совместно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Cайт),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также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поступающие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телефон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Компании: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8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(812) 928-89-49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1"/>
          <w:numId w:val="2"/>
        </w:numPr>
        <w:tabs>
          <w:tab w:val="left" w:pos="4790"/>
        </w:tabs>
        <w:ind w:left="4789" w:hanging="605"/>
      </w:pPr>
      <w:r>
        <w:rPr>
          <w:w w:val="110"/>
        </w:rPr>
        <w:t>Сбор</w:t>
      </w:r>
      <w:r>
        <w:rPr>
          <w:spacing w:val="-5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3"/>
        <w:spacing w:line="276" w:lineRule="auto"/>
        <w:ind w:left="110" w:right="419"/>
      </w:pPr>
      <w:r>
        <w:t>Существуют два основных способа, с помощью которых Компания получает Данные с помощью сети Интернет:</w:t>
      </w:r>
    </w:p>
    <w:p w:rsidR="0085607F" w:rsidRDefault="0085607F">
      <w:pPr>
        <w:pStyle w:val="a3"/>
        <w:spacing w:before="7"/>
        <w:rPr>
          <w:sz w:val="20"/>
        </w:rPr>
      </w:pPr>
    </w:p>
    <w:p w:rsidR="0085607F" w:rsidRDefault="00C65F37">
      <w:pPr>
        <w:pStyle w:val="a5"/>
        <w:numPr>
          <w:ilvl w:val="2"/>
          <w:numId w:val="1"/>
        </w:numPr>
        <w:tabs>
          <w:tab w:val="left" w:pos="831"/>
        </w:tabs>
        <w:spacing w:before="1"/>
        <w:ind w:hanging="721"/>
        <w:rPr>
          <w:sz w:val="21"/>
        </w:rPr>
      </w:pPr>
      <w:r>
        <w:rPr>
          <w:sz w:val="21"/>
        </w:rPr>
        <w:t>Предоставление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</w:t>
      </w:r>
    </w:p>
    <w:p w:rsidR="0085607F" w:rsidRDefault="0085607F">
      <w:pPr>
        <w:pStyle w:val="a3"/>
        <w:spacing w:before="63" w:line="450" w:lineRule="atLeast"/>
        <w:ind w:left="892" w:right="4275" w:hanging="782"/>
      </w:pPr>
      <w:r>
        <w:pict>
          <v:rect id="_x0000_s2074" style="position:absolute;left:0;text-align:left;margin-left:72.8pt;margin-top:40.95pt;width:3.05pt;height:3.05pt;z-index:-15879680;mso-position-horizontal-relative:page" fillcolor="black" stroked="f">
            <w10:wrap anchorx="page"/>
          </v:rect>
        </w:pict>
      </w:r>
      <w:r w:rsidR="00C65F37">
        <w:t>Предоставление Данных (самостоятельный ввод данных): фамилия</w:t>
      </w:r>
    </w:p>
    <w:p w:rsidR="0085607F" w:rsidRDefault="0085607F">
      <w:pPr>
        <w:pStyle w:val="a3"/>
        <w:spacing w:before="116" w:line="350" w:lineRule="auto"/>
        <w:ind w:left="892" w:right="8313"/>
      </w:pPr>
      <w:r>
        <w:pict>
          <v:rect id="_x0000_s2073" style="position:absolute;left:0;text-align:left;margin-left:72.8pt;margin-top:10.55pt;width:3.05pt;height:3.05pt;z-index:15750144;mso-position-horizontal-relative:page" fillcolor="black" stroked="f">
            <w10:wrap anchorx="page"/>
          </v:rect>
        </w:pict>
      </w:r>
      <w:r>
        <w:pict>
          <v:rect id="_x0000_s2072" style="position:absolute;left:0;text-align:left;margin-left:72.8pt;margin-top:28.2pt;width:3.05pt;height:3.05pt;z-index:15750656;mso-position-horizontal-relative:page" fillcolor="black" stroked="f">
            <w10:wrap anchorx="page"/>
          </v:rect>
        </w:pict>
      </w:r>
      <w:r w:rsidR="00C65F37">
        <w:t>имя отчество</w:t>
      </w:r>
    </w:p>
    <w:p w:rsidR="0085607F" w:rsidRDefault="0085607F">
      <w:pPr>
        <w:pStyle w:val="a3"/>
        <w:spacing w:before="2" w:line="350" w:lineRule="auto"/>
        <w:ind w:left="892" w:right="4275"/>
      </w:pPr>
      <w:r>
        <w:pict>
          <v:rect id="_x0000_s2071" style="position:absolute;left:0;text-align:left;margin-left:72.8pt;margin-top:4.85pt;width:3.05pt;height:3.05pt;z-index:15751168;mso-position-horizontal-relative:page" fillcolor="black" stroked="f">
            <w10:wrap anchorx="page"/>
          </v:rect>
        </w:pict>
      </w:r>
      <w:r>
        <w:pict>
          <v:rect id="_x0000_s2070" style="position:absolute;left:0;text-align:left;margin-left:72.8pt;margin-top:22.5pt;width:3.05pt;height:3.05pt;z-index:15751680;mso-position-horizontal-relative:page" fillcolor="black" stroked="f">
            <w10:wrap anchorx="page"/>
          </v:rect>
        </w:pict>
      </w:r>
      <w:r w:rsidR="00C65F37">
        <w:rPr>
          <w:w w:val="105"/>
        </w:rPr>
        <w:t>адрес регистрации/отправки корреспонденции электронная почта</w:t>
      </w:r>
    </w:p>
    <w:p w:rsidR="0085607F" w:rsidRDefault="0085607F">
      <w:pPr>
        <w:pStyle w:val="a3"/>
        <w:spacing w:before="2"/>
        <w:ind w:left="892"/>
      </w:pPr>
      <w:r>
        <w:pict>
          <v:rect id="_x0000_s2069" style="position:absolute;left:0;text-align:left;margin-left:72.8pt;margin-top:4.85pt;width:3.05pt;height:3.05pt;z-index:15752192;mso-position-horizontal-relative:page" fillcolor="black" stroked="f">
            <w10:wrap anchorx="page"/>
          </v:rect>
        </w:pict>
      </w:r>
      <w:r w:rsidR="00C65F37">
        <w:t>номер телефона</w:t>
      </w:r>
    </w:p>
    <w:p w:rsidR="0085607F" w:rsidRDefault="0085607F">
      <w:pPr>
        <w:pStyle w:val="a3"/>
        <w:spacing w:before="112" w:line="350" w:lineRule="auto"/>
        <w:ind w:left="892" w:right="6251"/>
      </w:pPr>
      <w:r>
        <w:pict>
          <v:rect id="_x0000_s2068" style="position:absolute;left:0;text-align:left;margin-left:72.8pt;margin-top:10.35pt;width:3.05pt;height:3.05pt;z-index:15752704;mso-position-horizontal-relative:page" fillcolor="black" stroked="f">
            <w10:wrap anchorx="page"/>
          </v:rect>
        </w:pict>
      </w:r>
      <w:r>
        <w:pict>
          <v:rect id="_x0000_s2067" style="position:absolute;left:0;text-align:left;margin-left:72.8pt;margin-top:28pt;width:3.05pt;height:3.05pt;z-index:15753216;mso-position-horizontal-relative:page" fillcolor="black" stroked="f">
            <w10:wrap anchorx="page"/>
          </v:rect>
        </w:pict>
      </w:r>
      <w:r w:rsidR="00C65F37">
        <w:rPr>
          <w:w w:val="105"/>
        </w:rPr>
        <w:t>дата или место рождения фотография</w:t>
      </w:r>
    </w:p>
    <w:p w:rsidR="0085607F" w:rsidRDefault="0085607F">
      <w:pPr>
        <w:pStyle w:val="a3"/>
        <w:spacing w:before="2" w:line="350" w:lineRule="auto"/>
        <w:ind w:left="892" w:right="4275"/>
      </w:pPr>
      <w:r>
        <w:pict>
          <v:rect id="_x0000_s2066" style="position:absolute;left:0;text-align:left;margin-left:72.8pt;margin-top:4.85pt;width:3.05pt;height:3.05pt;z-index:15753728;mso-position-horizontal-relative:page" fillcolor="black" stroked="f">
            <w10:wrap anchorx="page"/>
          </v:rect>
        </w:pict>
      </w:r>
      <w:r>
        <w:pict>
          <v:rect id="_x0000_s2065" style="position:absolute;left:0;text-align:left;margin-left:72.8pt;margin-top:22.5pt;width:3.05pt;height:3.05pt;z-index:15754240;mso-position-horizontal-relative:page" fillcolor="black" stroked="f">
            <w10:wrap anchorx="page"/>
          </v:rect>
        </w:pict>
      </w:r>
      <w:r w:rsidR="00C65F37">
        <w:t>ссылка на персональный сайт или соцсети профессия</w:t>
      </w:r>
    </w:p>
    <w:p w:rsidR="0085607F" w:rsidRDefault="0085607F">
      <w:pPr>
        <w:pStyle w:val="a3"/>
        <w:spacing w:before="3" w:line="350" w:lineRule="auto"/>
        <w:ind w:left="892" w:right="7503"/>
      </w:pPr>
      <w:r>
        <w:pict>
          <v:rect id="_x0000_s2064" style="position:absolute;left:0;text-align:left;margin-left:72.8pt;margin-top:4.9pt;width:3.05pt;height:3.05pt;z-index:15754752;mso-position-horizontal-relative:page" fillcolor="black" stroked="f">
            <w10:wrap anchorx="page"/>
          </v:rect>
        </w:pict>
      </w:r>
      <w:r>
        <w:pict>
          <v:rect id="_x0000_s2063" style="position:absolute;left:0;text-align:left;margin-left:72.8pt;margin-top:22.55pt;width:3.05pt;height:3.05pt;z-index:15755264;mso-position-horizontal-relative:page" fillcolor="black" stroked="f">
            <w10:wrap anchorx="page"/>
          </v:rect>
        </w:pict>
      </w:r>
      <w:r w:rsidR="00C65F37">
        <w:t>образование уровень дохода</w:t>
      </w:r>
    </w:p>
    <w:p w:rsidR="0085607F" w:rsidRDefault="0085607F">
      <w:pPr>
        <w:pStyle w:val="a3"/>
        <w:spacing w:before="2" w:line="350" w:lineRule="auto"/>
        <w:ind w:left="892" w:right="6251"/>
      </w:pPr>
      <w:r>
        <w:pict>
          <v:rect id="_x0000_s2062" style="position:absolute;left:0;text-align:left;margin-left:72.8pt;margin-top:4.85pt;width:3.05pt;height:3.05pt;z-index:15755776;mso-position-horizontal-relative:page" fillcolor="black" stroked="f">
            <w10:wrap anchorx="page"/>
          </v:rect>
        </w:pict>
      </w:r>
      <w:r>
        <w:pict>
          <v:rect id="_x0000_s2061" style="position:absolute;left:0;text-align:left;margin-left:72.8pt;margin-top:22.5pt;width:3.05pt;height:3.05pt;z-index:15756288;mso-position-horizontal-relative:page" fillcolor="black" stroked="f">
            <w10:wrap anchorx="page"/>
          </v:rect>
        </w:pict>
      </w:r>
      <w:r w:rsidR="00C65F37">
        <w:t xml:space="preserve">семейное положение </w:t>
      </w:r>
      <w:r w:rsidR="00C65F37">
        <w:rPr>
          <w:w w:val="105"/>
        </w:rPr>
        <w:t>паспортные данные</w:t>
      </w:r>
    </w:p>
    <w:p w:rsidR="0085607F" w:rsidRDefault="0085607F">
      <w:pPr>
        <w:pStyle w:val="a3"/>
        <w:spacing w:before="1"/>
        <w:rPr>
          <w:sz w:val="12"/>
        </w:rPr>
      </w:pPr>
    </w:p>
    <w:p w:rsidR="0085607F" w:rsidRDefault="00C65F37">
      <w:pPr>
        <w:pStyle w:val="a5"/>
        <w:numPr>
          <w:ilvl w:val="2"/>
          <w:numId w:val="1"/>
        </w:numPr>
        <w:tabs>
          <w:tab w:val="left" w:pos="831"/>
        </w:tabs>
        <w:spacing w:before="98"/>
        <w:ind w:hanging="721"/>
        <w:rPr>
          <w:sz w:val="21"/>
        </w:rPr>
      </w:pPr>
      <w:r>
        <w:rPr>
          <w:w w:val="105"/>
          <w:sz w:val="21"/>
        </w:rPr>
        <w:t>Субъектами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пут</w:t>
      </w:r>
      <w:r>
        <w:rPr>
          <w:w w:val="105"/>
          <w:sz w:val="21"/>
        </w:rPr>
        <w:t>ем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поступления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телефон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Компании:</w:t>
      </w:r>
      <w:r>
        <w:rPr>
          <w:spacing w:val="-8"/>
          <w:w w:val="105"/>
          <w:sz w:val="21"/>
        </w:rPr>
        <w:t xml:space="preserve"> </w:t>
      </w:r>
      <w:hyperlink r:id="rId8" w:history="1">
        <w:r w:rsidR="005D2BCC" w:rsidRPr="005D2BCC">
          <w:rPr>
            <w:rStyle w:val="a6"/>
            <w:spacing w:val="-8"/>
            <w:w w:val="105"/>
            <w:sz w:val="21"/>
          </w:rPr>
          <w:t>+7 (499) 705-7546</w:t>
        </w:r>
      </w:hyperlink>
      <w:r>
        <w:rPr>
          <w:w w:val="105"/>
          <w:sz w:val="21"/>
        </w:rPr>
        <w:t>.</w:t>
      </w:r>
    </w:p>
    <w:p w:rsidR="0085607F" w:rsidRDefault="0085607F">
      <w:pPr>
        <w:pStyle w:val="a3"/>
        <w:spacing w:before="8"/>
        <w:rPr>
          <w:sz w:val="23"/>
        </w:rPr>
      </w:pPr>
    </w:p>
    <w:p w:rsidR="0085607F" w:rsidRDefault="00C65F37">
      <w:pPr>
        <w:pStyle w:val="Heading1"/>
        <w:numPr>
          <w:ilvl w:val="1"/>
          <w:numId w:val="2"/>
        </w:numPr>
        <w:tabs>
          <w:tab w:val="left" w:pos="3275"/>
        </w:tabs>
        <w:ind w:left="3274" w:hanging="605"/>
      </w:pPr>
      <w:r>
        <w:rPr>
          <w:w w:val="105"/>
        </w:rPr>
        <w:t>Автоматически собираемая информация</w:t>
      </w:r>
    </w:p>
    <w:p w:rsidR="0085607F" w:rsidRDefault="0085607F">
      <w:pPr>
        <w:pStyle w:val="a3"/>
        <w:spacing w:before="56" w:line="514" w:lineRule="exact"/>
        <w:ind w:left="892" w:right="164" w:hanging="782"/>
      </w:pPr>
      <w:r>
        <w:pict>
          <v:rect id="_x0000_s2060" style="position:absolute;left:0;text-align:left;margin-left:72.8pt;margin-top:43.95pt;width:3.05pt;height:3.05pt;z-index:-15872512;mso-position-horizontal-relative:page" fillcolor="black" stroked="f">
            <w10:wrap anchorx="page"/>
          </v:rect>
        </w:pict>
      </w:r>
      <w:r w:rsidR="00C65F37">
        <w:rPr>
          <w:w w:val="105"/>
        </w:rPr>
        <w:t>Компания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может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собирать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обрабатывать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сведения,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не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являющимися</w:t>
      </w:r>
      <w:r w:rsidR="00C65F37">
        <w:rPr>
          <w:spacing w:val="-31"/>
          <w:w w:val="105"/>
        </w:rPr>
        <w:t xml:space="preserve"> </w:t>
      </w:r>
      <w:r w:rsidR="00C65F37">
        <w:rPr>
          <w:w w:val="105"/>
        </w:rPr>
        <w:t>персональными</w:t>
      </w:r>
      <w:r w:rsidR="00C65F37">
        <w:rPr>
          <w:spacing w:val="-30"/>
          <w:w w:val="105"/>
        </w:rPr>
        <w:t xml:space="preserve"> </w:t>
      </w:r>
      <w:r w:rsidR="00C65F37">
        <w:rPr>
          <w:w w:val="105"/>
        </w:rPr>
        <w:t>данными: определение</w:t>
      </w:r>
      <w:r w:rsidR="00C65F37">
        <w:rPr>
          <w:spacing w:val="-3"/>
          <w:w w:val="105"/>
        </w:rPr>
        <w:t xml:space="preserve"> </w:t>
      </w:r>
      <w:r w:rsidR="00C65F37">
        <w:rPr>
          <w:w w:val="105"/>
        </w:rPr>
        <w:t>местоположения</w:t>
      </w:r>
    </w:p>
    <w:p w:rsidR="0085607F" w:rsidRDefault="0085607F">
      <w:pPr>
        <w:pStyle w:val="a3"/>
        <w:spacing w:before="54"/>
        <w:ind w:left="892"/>
      </w:pPr>
      <w:r>
        <w:pict>
          <v:rect id="_x0000_s2059" style="position:absolute;left:0;text-align:left;margin-left:72.8pt;margin-top:7.45pt;width:3.05pt;height:3.05pt;z-index:15757312;mso-position-horizontal-relative:page" fillcolor="black" stroked="f">
            <w10:wrap anchorx="page"/>
          </v:rect>
        </w:pict>
      </w:r>
      <w:r w:rsidR="00C65F37">
        <w:rPr>
          <w:w w:val="105"/>
        </w:rPr>
        <w:t>ip адрес</w:t>
      </w:r>
    </w:p>
    <w:p w:rsidR="0085607F" w:rsidRDefault="0085607F">
      <w:pPr>
        <w:pStyle w:val="a3"/>
        <w:spacing w:before="112" w:line="276" w:lineRule="auto"/>
        <w:ind w:left="710" w:right="105" w:firstLine="182"/>
      </w:pPr>
      <w:r>
        <w:pict>
          <v:rect id="_x0000_s2058" style="position:absolute;left:0;text-align:left;margin-left:72.8pt;margin-top:10.35pt;width:3.05pt;height:3.05pt;z-index:-15871488;mso-position-horizontal-relative:page" fillcolor="black" stroked="f">
            <w10:wrap anchorx="page"/>
          </v:rect>
        </w:pict>
      </w:r>
      <w:r w:rsidR="00C65F37">
        <w:rPr>
          <w:w w:val="105"/>
        </w:rPr>
        <w:t>информацию об интересах пользователей на Сайте на основе введенных поисковых запросов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пользователей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Сайта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реализуемых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предлагаемых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к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продаже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товаров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Компанией с целью предоставления актуальной информации клиентам Компании при использовании Сайта, а так</w:t>
      </w:r>
      <w:r w:rsidR="00C65F37">
        <w:rPr>
          <w:w w:val="105"/>
        </w:rPr>
        <w:t>же обобщения и анализа информации, о том какие разделы Сайта и товары пользуются наибольшим спросом у клиентов</w:t>
      </w:r>
      <w:r w:rsidR="00C65F37">
        <w:rPr>
          <w:spacing w:val="-20"/>
          <w:w w:val="105"/>
        </w:rPr>
        <w:t xml:space="preserve"> </w:t>
      </w:r>
      <w:r w:rsidR="00C65F37">
        <w:rPr>
          <w:w w:val="105"/>
        </w:rPr>
        <w:t>Компании;</w:t>
      </w:r>
    </w:p>
    <w:p w:rsidR="0085607F" w:rsidRDefault="0085607F">
      <w:pPr>
        <w:pStyle w:val="a3"/>
        <w:spacing w:before="80" w:line="276" w:lineRule="auto"/>
        <w:ind w:left="710" w:right="164" w:firstLine="182"/>
      </w:pPr>
      <w:r>
        <w:pict>
          <v:rect id="_x0000_s2057" style="position:absolute;left:0;text-align:left;margin-left:72.8pt;margin-top:8.75pt;width:3.05pt;height:3.05pt;z-index:-15870976;mso-position-horizontal-relative:page" fillcolor="black" stroked="f">
            <w10:wrap anchorx="page"/>
          </v:rect>
        </w:pict>
      </w:r>
      <w:r w:rsidR="00C65F37">
        <w:t>обработка и хранение поисковых запросов пользователей Сайта с целью обобщения и создания клиентской статистики об использовании раздел</w:t>
      </w:r>
      <w:r w:rsidR="00C65F37">
        <w:t>ов Сайта.</w:t>
      </w:r>
    </w:p>
    <w:p w:rsidR="0085607F" w:rsidRDefault="0085607F">
      <w:pPr>
        <w:pStyle w:val="a3"/>
        <w:spacing w:before="1"/>
        <w:rPr>
          <w:sz w:val="27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rPr>
          <w:w w:val="105"/>
        </w:rPr>
        <w:t>Компания автоматически получает некоторые виды информации, получаемой в процессе взаимодействия</w:t>
      </w:r>
      <w:r>
        <w:rPr>
          <w:spacing w:val="-20"/>
          <w:w w:val="105"/>
        </w:rPr>
        <w:t xml:space="preserve"> </w:t>
      </w:r>
      <w:r>
        <w:rPr>
          <w:w w:val="105"/>
        </w:rPr>
        <w:t>пользователей</w:t>
      </w:r>
      <w:r>
        <w:rPr>
          <w:spacing w:val="-19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Cайтом,</w:t>
      </w:r>
      <w:r>
        <w:rPr>
          <w:spacing w:val="-19"/>
          <w:w w:val="105"/>
        </w:rPr>
        <w:t xml:space="preserve"> </w:t>
      </w:r>
      <w:r>
        <w:rPr>
          <w:w w:val="105"/>
        </w:rPr>
        <w:t>переписки</w:t>
      </w:r>
      <w:r>
        <w:rPr>
          <w:spacing w:val="-20"/>
          <w:w w:val="105"/>
        </w:rPr>
        <w:t xml:space="preserve"> </w:t>
      </w:r>
      <w:r>
        <w:rPr>
          <w:w w:val="105"/>
        </w:rPr>
        <w:t>по</w:t>
      </w:r>
      <w:r>
        <w:rPr>
          <w:spacing w:val="-19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19"/>
          <w:w w:val="105"/>
        </w:rPr>
        <w:t xml:space="preserve"> </w:t>
      </w:r>
      <w:r>
        <w:rPr>
          <w:w w:val="105"/>
        </w:rPr>
        <w:t>почте</w:t>
      </w:r>
      <w:r>
        <w:rPr>
          <w:spacing w:val="-19"/>
          <w:w w:val="105"/>
        </w:rPr>
        <w:t xml:space="preserve"> </w:t>
      </w:r>
      <w:r>
        <w:rPr>
          <w:w w:val="105"/>
        </w:rPr>
        <w:t>и</w:t>
      </w:r>
      <w:r>
        <w:rPr>
          <w:spacing w:val="-20"/>
          <w:w w:val="105"/>
        </w:rPr>
        <w:t xml:space="preserve"> </w:t>
      </w:r>
      <w:r>
        <w:rPr>
          <w:w w:val="105"/>
        </w:rPr>
        <w:t>т.</w:t>
      </w:r>
      <w:r>
        <w:rPr>
          <w:spacing w:val="-19"/>
          <w:w w:val="105"/>
        </w:rPr>
        <w:t xml:space="preserve"> </w:t>
      </w:r>
      <w:r>
        <w:rPr>
          <w:w w:val="105"/>
        </w:rPr>
        <w:t>п.</w:t>
      </w:r>
      <w:r>
        <w:rPr>
          <w:spacing w:val="-19"/>
          <w:w w:val="105"/>
        </w:rPr>
        <w:t xml:space="preserve"> </w:t>
      </w:r>
      <w:r>
        <w:rPr>
          <w:w w:val="105"/>
        </w:rPr>
        <w:t>Речь</w:t>
      </w:r>
      <w:r>
        <w:rPr>
          <w:spacing w:val="-19"/>
          <w:w w:val="105"/>
        </w:rPr>
        <w:t xml:space="preserve"> </w:t>
      </w:r>
      <w:r>
        <w:rPr>
          <w:w w:val="105"/>
        </w:rPr>
        <w:t>идет</w:t>
      </w:r>
      <w:r>
        <w:rPr>
          <w:spacing w:val="-20"/>
          <w:w w:val="105"/>
        </w:rPr>
        <w:t xml:space="preserve"> </w:t>
      </w:r>
      <w:r>
        <w:rPr>
          <w:w w:val="105"/>
        </w:rPr>
        <w:t>о технологиях и сервисах, таких как веб-протоколы, куки, веб-отметки, а такж</w:t>
      </w:r>
      <w:r>
        <w:rPr>
          <w:w w:val="105"/>
        </w:rPr>
        <w:t>е приложения и инструменты указанной третьей</w:t>
      </w:r>
      <w:r>
        <w:rPr>
          <w:spacing w:val="-8"/>
          <w:w w:val="105"/>
        </w:rPr>
        <w:t xml:space="preserve"> </w:t>
      </w:r>
      <w:r>
        <w:rPr>
          <w:w w:val="105"/>
        </w:rPr>
        <w:t>стороны.</w:t>
      </w:r>
    </w:p>
    <w:p w:rsidR="0085607F" w:rsidRDefault="0085607F">
      <w:pPr>
        <w:spacing w:line="276" w:lineRule="auto"/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a3"/>
        <w:spacing w:before="84" w:line="276" w:lineRule="auto"/>
        <w:ind w:left="110" w:right="269"/>
      </w:pPr>
      <w:r>
        <w:lastRenderedPageBreak/>
        <w:t>При этом веб-отметки, куки и другие мониторинговые технологии не дают возможность  автоматически получать Данные. Если пользователь Сайта по своему усмотрению предоставляет свои Данные, например, при заполнении формы обратной связи или при отправке электро</w:t>
      </w:r>
      <w:r>
        <w:t>нного письма, то только тогда запускаются процессы автоматического сбора подробной информации для удобства пользования веб- сайтами и/или для совершенствования взаимодействия с пользователями.</w:t>
      </w:r>
    </w:p>
    <w:p w:rsidR="0085607F" w:rsidRDefault="0085607F">
      <w:pPr>
        <w:pStyle w:val="a3"/>
        <w:spacing w:before="11"/>
        <w:rPr>
          <w:sz w:val="20"/>
        </w:rPr>
      </w:pPr>
    </w:p>
    <w:p w:rsidR="0085607F" w:rsidRDefault="00C65F37">
      <w:pPr>
        <w:pStyle w:val="Heading1"/>
        <w:numPr>
          <w:ilvl w:val="1"/>
          <w:numId w:val="2"/>
        </w:numPr>
        <w:tabs>
          <w:tab w:val="left" w:pos="4225"/>
        </w:tabs>
        <w:ind w:left="4224" w:hanging="605"/>
      </w:pPr>
      <w:r>
        <w:rPr>
          <w:w w:val="105"/>
        </w:rPr>
        <w:t>Использование</w:t>
      </w:r>
      <w:r>
        <w:rPr>
          <w:spacing w:val="-1"/>
          <w:w w:val="105"/>
        </w:rPr>
        <w:t xml:space="preserve"> </w:t>
      </w:r>
      <w:r>
        <w:rPr>
          <w:w w:val="105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3"/>
        <w:spacing w:line="276" w:lineRule="auto"/>
        <w:ind w:left="110" w:right="269"/>
      </w:pPr>
      <w:r>
        <w:t>Компания вправе пользоваться предоставле</w:t>
      </w:r>
      <w:r>
        <w:t>нными Данными в соответствии с заявленными целями их сбора при наличии согласия субъекта Данных, если такое согласие требуется в соответствии с требованиями законодательства Российской Федерации в области</w:t>
      </w:r>
      <w:r>
        <w:rPr>
          <w:spacing w:val="22"/>
        </w:rPr>
        <w:t xml:space="preserve"> </w:t>
      </w:r>
      <w:r>
        <w:t>Данных.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rPr>
          <w:w w:val="105"/>
        </w:rPr>
        <w:t>Полученные</w:t>
      </w:r>
      <w:r>
        <w:rPr>
          <w:spacing w:val="-2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-25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обобщенном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обезличенном</w:t>
      </w:r>
      <w:r>
        <w:rPr>
          <w:spacing w:val="-25"/>
          <w:w w:val="105"/>
        </w:rPr>
        <w:t xml:space="preserve"> </w:t>
      </w:r>
      <w:r>
        <w:rPr>
          <w:w w:val="105"/>
        </w:rPr>
        <w:t>виде</w:t>
      </w:r>
      <w:r>
        <w:rPr>
          <w:spacing w:val="-24"/>
          <w:w w:val="105"/>
        </w:rPr>
        <w:t xml:space="preserve"> </w:t>
      </w:r>
      <w:r>
        <w:rPr>
          <w:w w:val="105"/>
        </w:rPr>
        <w:t>могут</w:t>
      </w:r>
      <w:r>
        <w:rPr>
          <w:spacing w:val="-25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-24"/>
          <w:w w:val="105"/>
        </w:rPr>
        <w:t xml:space="preserve"> </w:t>
      </w:r>
      <w:r>
        <w:rPr>
          <w:w w:val="105"/>
        </w:rPr>
        <w:t>для</w:t>
      </w:r>
      <w:r>
        <w:rPr>
          <w:spacing w:val="-25"/>
          <w:w w:val="105"/>
        </w:rPr>
        <w:t xml:space="preserve"> </w:t>
      </w:r>
      <w:r>
        <w:rPr>
          <w:w w:val="105"/>
        </w:rPr>
        <w:t>лучшего понимания</w:t>
      </w:r>
      <w:r>
        <w:rPr>
          <w:spacing w:val="-23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-22"/>
          <w:w w:val="105"/>
        </w:rPr>
        <w:t xml:space="preserve"> </w:t>
      </w:r>
      <w:r>
        <w:rPr>
          <w:w w:val="105"/>
        </w:rPr>
        <w:t>покупателей</w:t>
      </w:r>
      <w:r>
        <w:rPr>
          <w:spacing w:val="-22"/>
          <w:w w:val="105"/>
        </w:rPr>
        <w:t xml:space="preserve"> </w:t>
      </w:r>
      <w:r>
        <w:rPr>
          <w:w w:val="105"/>
        </w:rPr>
        <w:t>товаров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услуг,</w:t>
      </w:r>
      <w:r>
        <w:rPr>
          <w:spacing w:val="-22"/>
          <w:w w:val="105"/>
        </w:rPr>
        <w:t xml:space="preserve"> </w:t>
      </w:r>
      <w:r>
        <w:rPr>
          <w:w w:val="105"/>
        </w:rPr>
        <w:t>реализуемых</w:t>
      </w:r>
      <w:r>
        <w:rPr>
          <w:spacing w:val="-23"/>
          <w:w w:val="105"/>
        </w:rPr>
        <w:t xml:space="preserve"> </w:t>
      </w:r>
      <w:r>
        <w:rPr>
          <w:w w:val="105"/>
        </w:rPr>
        <w:t>Компанией</w:t>
      </w:r>
      <w:r>
        <w:rPr>
          <w:spacing w:val="-22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улучшения качества</w:t>
      </w:r>
      <w:r>
        <w:rPr>
          <w:spacing w:val="-3"/>
          <w:w w:val="105"/>
        </w:rPr>
        <w:t xml:space="preserve"> </w:t>
      </w:r>
      <w:r>
        <w:rPr>
          <w:w w:val="105"/>
        </w:rPr>
        <w:t>обслуживания.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Heading1"/>
        <w:numPr>
          <w:ilvl w:val="1"/>
          <w:numId w:val="2"/>
        </w:numPr>
        <w:tabs>
          <w:tab w:val="left" w:pos="4514"/>
        </w:tabs>
        <w:ind w:left="4513" w:hanging="605"/>
      </w:pPr>
      <w:r>
        <w:rPr>
          <w:w w:val="110"/>
        </w:rPr>
        <w:t>Передача</w:t>
      </w:r>
      <w:r>
        <w:rPr>
          <w:spacing w:val="-5"/>
          <w:w w:val="110"/>
        </w:rPr>
        <w:t xml:space="preserve"> </w:t>
      </w:r>
      <w:r>
        <w:rPr>
          <w:w w:val="110"/>
        </w:rPr>
        <w:t>Данных</w:t>
      </w:r>
    </w:p>
    <w:p w:rsidR="0085607F" w:rsidRDefault="0085607F">
      <w:pPr>
        <w:pStyle w:val="a3"/>
        <w:spacing w:before="3"/>
        <w:rPr>
          <w:rFonts w:ascii="Trebuchet MS"/>
          <w:b/>
          <w:sz w:val="23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rPr>
          <w:w w:val="105"/>
        </w:rPr>
        <w:t>Компания</w:t>
      </w:r>
      <w:r>
        <w:rPr>
          <w:spacing w:val="-17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7"/>
          <w:w w:val="105"/>
        </w:rPr>
        <w:t xml:space="preserve"> </w:t>
      </w:r>
      <w:r>
        <w:rPr>
          <w:w w:val="105"/>
        </w:rPr>
        <w:t>поручать</w:t>
      </w:r>
      <w:r>
        <w:rPr>
          <w:spacing w:val="-17"/>
          <w:w w:val="105"/>
        </w:rPr>
        <w:t xml:space="preserve"> </w:t>
      </w:r>
      <w:r>
        <w:rPr>
          <w:w w:val="105"/>
        </w:rPr>
        <w:t>обработку</w:t>
      </w:r>
      <w:r>
        <w:rPr>
          <w:spacing w:val="-17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17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-17"/>
          <w:w w:val="105"/>
        </w:rPr>
        <w:t xml:space="preserve"> </w:t>
      </w:r>
      <w:r>
        <w:rPr>
          <w:w w:val="105"/>
        </w:rPr>
        <w:t>лицам</w:t>
      </w:r>
      <w:r>
        <w:rPr>
          <w:spacing w:val="-16"/>
          <w:w w:val="105"/>
        </w:rPr>
        <w:t xml:space="preserve"> </w:t>
      </w:r>
      <w:r>
        <w:rPr>
          <w:w w:val="105"/>
        </w:rPr>
        <w:t>исключительно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7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-17"/>
          <w:w w:val="105"/>
        </w:rPr>
        <w:t xml:space="preserve"> </w:t>
      </w:r>
      <w:r>
        <w:rPr>
          <w:w w:val="105"/>
        </w:rPr>
        <w:t>субъекта Данных.</w:t>
      </w:r>
      <w:r>
        <w:rPr>
          <w:spacing w:val="-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6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-7"/>
          <w:w w:val="105"/>
        </w:rPr>
        <w:t xml:space="preserve"> </w:t>
      </w:r>
      <w:r>
        <w:rPr>
          <w:w w:val="105"/>
        </w:rPr>
        <w:t>могут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передаваться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третьим</w:t>
      </w:r>
      <w:r>
        <w:rPr>
          <w:spacing w:val="-7"/>
          <w:w w:val="105"/>
        </w:rPr>
        <w:t xml:space="preserve"> </w:t>
      </w:r>
      <w:r>
        <w:rPr>
          <w:w w:val="105"/>
        </w:rPr>
        <w:t>лицам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случаях:</w:t>
      </w:r>
    </w:p>
    <w:p w:rsidR="0085607F" w:rsidRDefault="0085607F">
      <w:pPr>
        <w:pStyle w:val="a3"/>
        <w:spacing w:before="7"/>
        <w:rPr>
          <w:sz w:val="20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t>а) B качестве ответа на правомерные запросы уполномоченных государственных органов, в соответствии с законами, решениями суда и пр.</w:t>
      </w:r>
    </w:p>
    <w:p w:rsidR="0085607F" w:rsidRDefault="0085607F">
      <w:pPr>
        <w:pStyle w:val="a3"/>
        <w:spacing w:before="7"/>
        <w:rPr>
          <w:sz w:val="20"/>
        </w:rPr>
      </w:pPr>
    </w:p>
    <w:p w:rsidR="0085607F" w:rsidRDefault="00C65F37">
      <w:pPr>
        <w:pStyle w:val="a3"/>
        <w:spacing w:line="276" w:lineRule="auto"/>
        <w:ind w:left="110" w:right="164"/>
      </w:pPr>
      <w:r>
        <w:rPr>
          <w:w w:val="105"/>
        </w:rPr>
        <w:t>б) Данные не могут передавать</w:t>
      </w:r>
      <w:r>
        <w:rPr>
          <w:w w:val="105"/>
        </w:rPr>
        <w:t>ся третьим лицам для маркетинговых, коммерческих и иных аналогичных</w:t>
      </w:r>
      <w:r>
        <w:rPr>
          <w:spacing w:val="-28"/>
          <w:w w:val="105"/>
        </w:rPr>
        <w:t xml:space="preserve"> </w:t>
      </w:r>
      <w:r>
        <w:rPr>
          <w:w w:val="105"/>
        </w:rPr>
        <w:t>целей,</w:t>
      </w:r>
      <w:r>
        <w:rPr>
          <w:spacing w:val="-27"/>
          <w:w w:val="105"/>
        </w:rPr>
        <w:t xml:space="preserve"> </w:t>
      </w:r>
      <w:r>
        <w:rPr>
          <w:w w:val="105"/>
        </w:rPr>
        <w:t>за</w:t>
      </w:r>
      <w:r>
        <w:rPr>
          <w:spacing w:val="-27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28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-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27"/>
          <w:w w:val="105"/>
        </w:rPr>
        <w:t xml:space="preserve"> </w:t>
      </w:r>
      <w:r>
        <w:rPr>
          <w:w w:val="105"/>
        </w:rPr>
        <w:t>предварительного</w:t>
      </w:r>
      <w:r>
        <w:rPr>
          <w:spacing w:val="-27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-28"/>
          <w:w w:val="105"/>
        </w:rPr>
        <w:t xml:space="preserve"> </w:t>
      </w:r>
      <w:r>
        <w:rPr>
          <w:w w:val="105"/>
        </w:rPr>
        <w:t>субъекта Данных.</w:t>
      </w:r>
    </w:p>
    <w:p w:rsidR="0085607F" w:rsidRDefault="0085607F">
      <w:pPr>
        <w:pStyle w:val="a3"/>
        <w:spacing w:before="8"/>
        <w:rPr>
          <w:sz w:val="20"/>
        </w:rPr>
      </w:pPr>
    </w:p>
    <w:p w:rsidR="0085607F" w:rsidRDefault="00C65F37">
      <w:pPr>
        <w:pStyle w:val="a5"/>
        <w:numPr>
          <w:ilvl w:val="1"/>
          <w:numId w:val="2"/>
        </w:numPr>
        <w:tabs>
          <w:tab w:val="left" w:pos="651"/>
        </w:tabs>
        <w:spacing w:line="276" w:lineRule="auto"/>
        <w:ind w:right="155"/>
        <w:rPr>
          <w:sz w:val="21"/>
        </w:rPr>
      </w:pPr>
      <w:r>
        <w:rPr>
          <w:w w:val="105"/>
          <w:sz w:val="21"/>
        </w:rPr>
        <w:t>Сайт содержит ссылки на иные веб-ресурсы, где может находиться полезная и интересная для пользователей С</w:t>
      </w:r>
      <w:r>
        <w:rPr>
          <w:w w:val="105"/>
          <w:sz w:val="21"/>
        </w:rPr>
        <w:t>айта информация. При этом действие настоящей Политики не распространяется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такие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иные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сайты.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Пользователям,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переходящим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ссылкам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другие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сайты, рекомендуется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ознакомиться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политиками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об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обработке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Данных,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размещенными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на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таких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сайтах.</w:t>
      </w:r>
    </w:p>
    <w:p w:rsidR="0085607F" w:rsidRDefault="0085607F">
      <w:pPr>
        <w:pStyle w:val="a3"/>
        <w:spacing w:before="9"/>
        <w:rPr>
          <w:sz w:val="20"/>
        </w:rPr>
      </w:pPr>
    </w:p>
    <w:p w:rsidR="0085607F" w:rsidRDefault="00C65F37">
      <w:pPr>
        <w:pStyle w:val="a5"/>
        <w:numPr>
          <w:ilvl w:val="1"/>
          <w:numId w:val="2"/>
        </w:numPr>
        <w:tabs>
          <w:tab w:val="left" w:pos="651"/>
        </w:tabs>
        <w:spacing w:before="1" w:line="276" w:lineRule="auto"/>
        <w:ind w:right="251"/>
        <w:rPr>
          <w:sz w:val="21"/>
        </w:rPr>
      </w:pPr>
      <w:r>
        <w:rPr>
          <w:w w:val="105"/>
          <w:sz w:val="21"/>
        </w:rPr>
        <w:t>Пользователь Сайта может в любое время отозвать свое согласие на обработку Данных, направив сообщение, позвони</w:t>
      </w:r>
      <w:r w:rsidR="005D2BCC">
        <w:rPr>
          <w:w w:val="105"/>
          <w:sz w:val="21"/>
        </w:rPr>
        <w:t xml:space="preserve">в по номеру телефона Компании: </w:t>
      </w:r>
      <w:r w:rsidR="005D2BCC" w:rsidRPr="005D2BCC">
        <w:rPr>
          <w:w w:val="105"/>
          <w:sz w:val="21"/>
        </w:rPr>
        <w:t>+7 (499) 705-7546</w:t>
      </w:r>
      <w:r>
        <w:rPr>
          <w:w w:val="105"/>
          <w:sz w:val="21"/>
        </w:rPr>
        <w:t xml:space="preserve">, либо направив письменное уведомление по адресу Компании: </w:t>
      </w:r>
      <w:r w:rsidR="005D2BCC" w:rsidRPr="005D2BCC">
        <w:rPr>
          <w:w w:val="105"/>
          <w:sz w:val="21"/>
        </w:rPr>
        <w:t>Москва, ул. Нагорная, д.15, корп. 8</w:t>
      </w:r>
      <w:r>
        <w:rPr>
          <w:w w:val="105"/>
          <w:sz w:val="21"/>
        </w:rPr>
        <w:t>.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После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получения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такого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сообщения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обработка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Данных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пользователя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будет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прекращена, 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его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Данные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будут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удалены,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за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исключением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случаев,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когда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обработка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может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продолжена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в соответствии с законодательством. Заключительные положения Наст</w:t>
      </w:r>
      <w:r>
        <w:rPr>
          <w:w w:val="105"/>
          <w:sz w:val="21"/>
        </w:rPr>
        <w:t>оящая Политика является локальным нормативным актом Компании. Настоящая Политика является общедоступной. Общедоступность настоящей Политики обеспечивается публикацией на Сайте Компании. Настоящая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Политика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может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быть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пересмотрена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в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любом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из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следующих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случаев:</w:t>
      </w:r>
    </w:p>
    <w:p w:rsidR="0085607F" w:rsidRDefault="0085607F">
      <w:pPr>
        <w:pStyle w:val="a3"/>
        <w:spacing w:before="2"/>
      </w:pPr>
    </w:p>
    <w:p w:rsidR="0085607F" w:rsidRDefault="0085607F">
      <w:pPr>
        <w:pStyle w:val="a3"/>
        <w:spacing w:line="276" w:lineRule="auto"/>
        <w:ind w:left="710" w:right="164" w:firstLine="182"/>
      </w:pPr>
      <w:r>
        <w:pict>
          <v:rect id="_x0000_s2056" style="position:absolute;left:0;text-align:left;margin-left:72.8pt;margin-top:4.75pt;width:3.05pt;height:3.05pt;z-index:-15870464;mso-position-horizontal-relative:page" fillcolor="black" stroked="f">
            <w10:wrap anchorx="page"/>
          </v:rect>
        </w:pict>
      </w:r>
      <w:r w:rsidR="00C65F37">
        <w:rPr>
          <w:w w:val="105"/>
        </w:rPr>
        <w:t>при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изменении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законодательства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Российской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Федерации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области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обработки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и</w:t>
      </w:r>
      <w:r w:rsidR="00C65F37">
        <w:rPr>
          <w:spacing w:val="-24"/>
          <w:w w:val="105"/>
        </w:rPr>
        <w:t xml:space="preserve"> </w:t>
      </w:r>
      <w:r w:rsidR="00C65F37">
        <w:rPr>
          <w:w w:val="105"/>
        </w:rPr>
        <w:t>защиты персональных</w:t>
      </w:r>
      <w:r w:rsidR="00C65F37">
        <w:rPr>
          <w:spacing w:val="-3"/>
          <w:w w:val="105"/>
        </w:rPr>
        <w:t xml:space="preserve"> </w:t>
      </w:r>
      <w:r w:rsidR="00C65F37">
        <w:rPr>
          <w:w w:val="105"/>
        </w:rPr>
        <w:t>данных;</w:t>
      </w:r>
    </w:p>
    <w:p w:rsidR="0085607F" w:rsidRDefault="0085607F">
      <w:pPr>
        <w:pStyle w:val="a3"/>
        <w:spacing w:before="77" w:line="276" w:lineRule="auto"/>
        <w:ind w:left="710" w:right="269" w:firstLine="182"/>
      </w:pPr>
      <w:r>
        <w:pict>
          <v:rect id="_x0000_s2055" style="position:absolute;left:0;text-align:left;margin-left:72.8pt;margin-top:8.6pt;width:3.05pt;height:3.05pt;z-index:-15869952;mso-position-horizontal-relative:page" fillcolor="black" stroked="f">
            <w10:wrap anchorx="page"/>
          </v:rect>
        </w:pict>
      </w:r>
      <w:r w:rsidR="00C65F37">
        <w:rPr>
          <w:w w:val="105"/>
        </w:rPr>
        <w:t>в</w:t>
      </w:r>
      <w:r w:rsidR="00C65F37">
        <w:rPr>
          <w:spacing w:val="-17"/>
          <w:w w:val="105"/>
        </w:rPr>
        <w:t xml:space="preserve"> </w:t>
      </w:r>
      <w:r w:rsidR="00C65F37">
        <w:rPr>
          <w:w w:val="105"/>
        </w:rPr>
        <w:t>случаях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получения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предписаний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от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компетентных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государственных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органов</w:t>
      </w:r>
      <w:r w:rsidR="00C65F37">
        <w:rPr>
          <w:spacing w:val="-16"/>
          <w:w w:val="105"/>
        </w:rPr>
        <w:t xml:space="preserve"> </w:t>
      </w:r>
      <w:r w:rsidR="00C65F37">
        <w:rPr>
          <w:w w:val="105"/>
        </w:rPr>
        <w:t>на устранение несоответствий, затрагивающих область действия</w:t>
      </w:r>
      <w:r w:rsidR="00C65F37">
        <w:rPr>
          <w:spacing w:val="-41"/>
          <w:w w:val="105"/>
        </w:rPr>
        <w:t xml:space="preserve"> </w:t>
      </w:r>
      <w:r w:rsidR="00C65F37">
        <w:rPr>
          <w:w w:val="105"/>
        </w:rPr>
        <w:t>Политики;</w:t>
      </w:r>
    </w:p>
    <w:p w:rsidR="0085607F" w:rsidRDefault="0085607F">
      <w:pPr>
        <w:pStyle w:val="a3"/>
        <w:spacing w:before="77"/>
        <w:ind w:left="892"/>
      </w:pPr>
      <w:r>
        <w:pict>
          <v:rect id="_x0000_s2054" style="position:absolute;left:0;text-align:left;margin-left:72.8pt;margin-top:8.6pt;width:3.05pt;height:3.05pt;z-index:15759872;mso-position-horizontal-relative:page" fillcolor="black" stroked="f">
            <w10:wrap anchorx="page"/>
          </v:rect>
        </w:pict>
      </w:r>
      <w:r w:rsidR="00C65F37">
        <w:rPr>
          <w:w w:val="105"/>
        </w:rPr>
        <w:t>по решению руководства Компании;</w:t>
      </w:r>
    </w:p>
    <w:p w:rsidR="0085607F" w:rsidRDefault="0085607F">
      <w:pPr>
        <w:pStyle w:val="a3"/>
        <w:spacing w:before="112"/>
        <w:ind w:left="892"/>
      </w:pPr>
      <w:r>
        <w:pict>
          <v:rect id="_x0000_s2053" style="position:absolute;left:0;text-align:left;margin-left:72.8pt;margin-top:10.35pt;width:3.05pt;height:3.05pt;z-index:15760384;mso-position-horizontal-relative:page" fillcolor="black" stroked="f">
            <w10:wrap anchorx="page"/>
          </v:rect>
        </w:pict>
      </w:r>
      <w:r w:rsidR="00C65F37">
        <w:rPr>
          <w:w w:val="105"/>
        </w:rPr>
        <w:t>при изменении целей и сроков обработки Данных;</w:t>
      </w:r>
    </w:p>
    <w:p w:rsidR="0085607F" w:rsidRDefault="0085607F">
      <w:pPr>
        <w:pStyle w:val="a3"/>
        <w:spacing w:before="112" w:line="276" w:lineRule="auto"/>
        <w:ind w:left="710" w:right="1378" w:firstLine="182"/>
      </w:pPr>
      <w:r>
        <w:pict>
          <v:rect id="_x0000_s2052" style="position:absolute;left:0;text-align:left;margin-left:72.8pt;margin-top:10.35pt;width:3.05pt;height:3.05pt;z-index:-15868416;mso-position-horizontal-relative:page" fillcolor="black" stroked="f">
            <w10:wrap anchorx="page"/>
          </v:rect>
        </w:pict>
      </w:r>
      <w:r w:rsidR="00C65F37">
        <w:rPr>
          <w:w w:val="105"/>
        </w:rPr>
        <w:t>при изменении организационной структуры, структуры информационных и/или телекоммуникационных систем (или введении новых);</w:t>
      </w:r>
    </w:p>
    <w:p w:rsidR="0085607F" w:rsidRDefault="0085607F">
      <w:pPr>
        <w:pStyle w:val="a3"/>
        <w:spacing w:before="77"/>
        <w:ind w:left="892"/>
      </w:pPr>
      <w:r>
        <w:pict>
          <v:rect id="_x0000_s2051" style="position:absolute;left:0;text-align:left;margin-left:72.8pt;margin-top:8.6pt;width:3.05pt;height:3.05pt;z-index:15761408;mso-position-horizontal-relative:page" fillcolor="black" stroked="f">
            <w10:wrap anchorx="page"/>
          </v:rect>
        </w:pict>
      </w:r>
      <w:r w:rsidR="00C65F37">
        <w:rPr>
          <w:w w:val="105"/>
        </w:rPr>
        <w:t>при применении новых технологий обработки и защит</w:t>
      </w:r>
      <w:r w:rsidR="00C65F37">
        <w:rPr>
          <w:w w:val="105"/>
        </w:rPr>
        <w:t>ы Данных (в т. ч. передачи,</w:t>
      </w:r>
    </w:p>
    <w:p w:rsidR="0085607F" w:rsidRDefault="0085607F">
      <w:pPr>
        <w:sectPr w:rsidR="0085607F">
          <w:pgSz w:w="11910" w:h="16840"/>
          <w:pgMar w:top="820" w:right="740" w:bottom="720" w:left="740" w:header="0" w:footer="520" w:gutter="0"/>
          <w:cols w:space="720"/>
        </w:sectPr>
      </w:pPr>
    </w:p>
    <w:p w:rsidR="0085607F" w:rsidRDefault="00C65F37">
      <w:pPr>
        <w:pStyle w:val="a3"/>
        <w:spacing w:before="84"/>
        <w:ind w:left="710"/>
      </w:pPr>
      <w:r>
        <w:rPr>
          <w:w w:val="105"/>
        </w:rPr>
        <w:lastRenderedPageBreak/>
        <w:t>хранения);</w:t>
      </w:r>
    </w:p>
    <w:p w:rsidR="0085607F" w:rsidRDefault="0085607F">
      <w:pPr>
        <w:pStyle w:val="a3"/>
        <w:spacing w:before="112" w:line="276" w:lineRule="auto"/>
        <w:ind w:left="710" w:right="164" w:firstLine="182"/>
      </w:pPr>
      <w:r>
        <w:pict>
          <v:rect id="_x0000_s2050" style="position:absolute;left:0;text-align:left;margin-left:72.8pt;margin-top:10.35pt;width:3.05pt;height:3.05pt;z-index:-15867392;mso-position-horizontal-relative:page" fillcolor="black" stroked="f">
            <w10:wrap anchorx="page"/>
          </v:rect>
        </w:pict>
      </w:r>
      <w:r w:rsidR="00C65F37">
        <w:rPr>
          <w:w w:val="105"/>
        </w:rPr>
        <w:t>при появлении необходимости в изменении процесса обработки Данных, связанной с деятельностью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Компании.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В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случае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неисполнения</w:t>
      </w:r>
      <w:r w:rsidR="00C65F37">
        <w:rPr>
          <w:spacing w:val="-25"/>
          <w:w w:val="105"/>
        </w:rPr>
        <w:t xml:space="preserve"> </w:t>
      </w:r>
      <w:r w:rsidR="00C65F37">
        <w:rPr>
          <w:w w:val="105"/>
        </w:rPr>
        <w:t>положений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настоящей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>Политики</w:t>
      </w:r>
      <w:r w:rsidR="00C65F37">
        <w:rPr>
          <w:spacing w:val="-26"/>
          <w:w w:val="105"/>
        </w:rPr>
        <w:t xml:space="preserve"> </w:t>
      </w:r>
      <w:r w:rsidR="00C65F37">
        <w:rPr>
          <w:w w:val="105"/>
        </w:rPr>
        <w:t xml:space="preserve">Компания и ее работники несут ответственность в соответствии с действующим законодательством Российской Федерации. Контроль исполнения требований настоящей Политики осуществляется лицами, ответственными за организацию обработки Данных Компании, а также за </w:t>
      </w:r>
      <w:r w:rsidR="00C65F37">
        <w:rPr>
          <w:w w:val="105"/>
        </w:rPr>
        <w:t>безопасность персональных</w:t>
      </w:r>
      <w:r w:rsidR="00C65F37">
        <w:rPr>
          <w:spacing w:val="-12"/>
          <w:w w:val="105"/>
        </w:rPr>
        <w:t xml:space="preserve"> </w:t>
      </w:r>
      <w:r w:rsidR="00C65F37">
        <w:rPr>
          <w:w w:val="105"/>
        </w:rPr>
        <w:t>данных.</w:t>
      </w:r>
    </w:p>
    <w:sectPr w:rsidR="0085607F" w:rsidSect="0085607F">
      <w:pgSz w:w="11910" w:h="16840"/>
      <w:pgMar w:top="820" w:right="740" w:bottom="720" w:left="740" w:header="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37" w:rsidRDefault="00C65F37" w:rsidP="0085607F">
      <w:r>
        <w:separator/>
      </w:r>
    </w:p>
  </w:endnote>
  <w:endnote w:type="continuationSeparator" w:id="1">
    <w:p w:rsidR="00C65F37" w:rsidRDefault="00C65F37" w:rsidP="00856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as Medium IT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7F" w:rsidRDefault="0085607F">
    <w:pPr>
      <w:pStyle w:val="a3"/>
      <w:spacing w:line="14" w:lineRule="auto"/>
      <w:rPr>
        <w:sz w:val="20"/>
      </w:rPr>
    </w:pPr>
    <w:r w:rsidRPr="008560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6pt;margin-top:804.9pt;width:11.15pt;height:12.5pt;z-index:-251658752;mso-position-horizontal-relative:page;mso-position-vertical-relative:page" filled="f" stroked="f">
          <v:textbox inset="0,0,0,0">
            <w:txbxContent>
              <w:p w:rsidR="0085607F" w:rsidRDefault="0085607F">
                <w:pPr>
                  <w:spacing w:before="25"/>
                  <w:ind w:left="60"/>
                  <w:rPr>
                    <w:rFonts w:ascii="Eras Medium ITC"/>
                    <w:sz w:val="18"/>
                  </w:rPr>
                </w:pPr>
                <w:r>
                  <w:fldChar w:fldCharType="begin"/>
                </w:r>
                <w:r w:rsidR="00C65F37">
                  <w:rPr>
                    <w:rFonts w:ascii="Eras Medium ITC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D2BCC">
                  <w:rPr>
                    <w:rFonts w:ascii="Eras Medium ITC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37" w:rsidRDefault="00C65F37" w:rsidP="0085607F">
      <w:r>
        <w:separator/>
      </w:r>
    </w:p>
  </w:footnote>
  <w:footnote w:type="continuationSeparator" w:id="1">
    <w:p w:rsidR="00C65F37" w:rsidRDefault="00C65F37" w:rsidP="00856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E8A"/>
    <w:multiLevelType w:val="hybridMultilevel"/>
    <w:tmpl w:val="BB4CC29C"/>
    <w:lvl w:ilvl="0" w:tplc="5B44C918">
      <w:start w:val="1"/>
      <w:numFmt w:val="decimal"/>
      <w:lvlText w:val="%1)"/>
      <w:lvlJc w:val="left"/>
      <w:pPr>
        <w:ind w:left="1084" w:hanging="254"/>
      </w:pPr>
      <w:rPr>
        <w:rFonts w:ascii="Arial" w:eastAsia="Arial" w:hAnsi="Arial" w:cs="Arial" w:hint="default"/>
        <w:spacing w:val="-1"/>
        <w:w w:val="103"/>
        <w:sz w:val="21"/>
        <w:szCs w:val="21"/>
        <w:lang w:val="ru-RU" w:eastAsia="en-US" w:bidi="ar-SA"/>
      </w:rPr>
    </w:lvl>
    <w:lvl w:ilvl="1" w:tplc="46CEA4B2">
      <w:numFmt w:val="bullet"/>
      <w:lvlText w:val="•"/>
      <w:lvlJc w:val="left"/>
      <w:pPr>
        <w:ind w:left="2014" w:hanging="254"/>
      </w:pPr>
      <w:rPr>
        <w:rFonts w:hint="default"/>
        <w:lang w:val="ru-RU" w:eastAsia="en-US" w:bidi="ar-SA"/>
      </w:rPr>
    </w:lvl>
    <w:lvl w:ilvl="2" w:tplc="EC1686CE">
      <w:numFmt w:val="bullet"/>
      <w:lvlText w:val="•"/>
      <w:lvlJc w:val="left"/>
      <w:pPr>
        <w:ind w:left="2949" w:hanging="254"/>
      </w:pPr>
      <w:rPr>
        <w:rFonts w:hint="default"/>
        <w:lang w:val="ru-RU" w:eastAsia="en-US" w:bidi="ar-SA"/>
      </w:rPr>
    </w:lvl>
    <w:lvl w:ilvl="3" w:tplc="2902795C">
      <w:numFmt w:val="bullet"/>
      <w:lvlText w:val="•"/>
      <w:lvlJc w:val="left"/>
      <w:pPr>
        <w:ind w:left="3883" w:hanging="254"/>
      </w:pPr>
      <w:rPr>
        <w:rFonts w:hint="default"/>
        <w:lang w:val="ru-RU" w:eastAsia="en-US" w:bidi="ar-SA"/>
      </w:rPr>
    </w:lvl>
    <w:lvl w:ilvl="4" w:tplc="5B4AABF6">
      <w:numFmt w:val="bullet"/>
      <w:lvlText w:val="•"/>
      <w:lvlJc w:val="left"/>
      <w:pPr>
        <w:ind w:left="4818" w:hanging="254"/>
      </w:pPr>
      <w:rPr>
        <w:rFonts w:hint="default"/>
        <w:lang w:val="ru-RU" w:eastAsia="en-US" w:bidi="ar-SA"/>
      </w:rPr>
    </w:lvl>
    <w:lvl w:ilvl="5" w:tplc="84A673E4">
      <w:numFmt w:val="bullet"/>
      <w:lvlText w:val="•"/>
      <w:lvlJc w:val="left"/>
      <w:pPr>
        <w:ind w:left="5752" w:hanging="254"/>
      </w:pPr>
      <w:rPr>
        <w:rFonts w:hint="default"/>
        <w:lang w:val="ru-RU" w:eastAsia="en-US" w:bidi="ar-SA"/>
      </w:rPr>
    </w:lvl>
    <w:lvl w:ilvl="6" w:tplc="8772C5C6">
      <w:numFmt w:val="bullet"/>
      <w:lvlText w:val="•"/>
      <w:lvlJc w:val="left"/>
      <w:pPr>
        <w:ind w:left="6687" w:hanging="254"/>
      </w:pPr>
      <w:rPr>
        <w:rFonts w:hint="default"/>
        <w:lang w:val="ru-RU" w:eastAsia="en-US" w:bidi="ar-SA"/>
      </w:rPr>
    </w:lvl>
    <w:lvl w:ilvl="7" w:tplc="ED1A885A">
      <w:numFmt w:val="bullet"/>
      <w:lvlText w:val="•"/>
      <w:lvlJc w:val="left"/>
      <w:pPr>
        <w:ind w:left="7621" w:hanging="254"/>
      </w:pPr>
      <w:rPr>
        <w:rFonts w:hint="default"/>
        <w:lang w:val="ru-RU" w:eastAsia="en-US" w:bidi="ar-SA"/>
      </w:rPr>
    </w:lvl>
    <w:lvl w:ilvl="8" w:tplc="7E949C48">
      <w:numFmt w:val="bullet"/>
      <w:lvlText w:val="•"/>
      <w:lvlJc w:val="left"/>
      <w:pPr>
        <w:ind w:left="8556" w:hanging="254"/>
      </w:pPr>
      <w:rPr>
        <w:rFonts w:hint="default"/>
        <w:lang w:val="ru-RU" w:eastAsia="en-US" w:bidi="ar-SA"/>
      </w:rPr>
    </w:lvl>
  </w:abstractNum>
  <w:abstractNum w:abstractNumId="1">
    <w:nsid w:val="197134F9"/>
    <w:multiLevelType w:val="hybridMultilevel"/>
    <w:tmpl w:val="3A0ADACE"/>
    <w:lvl w:ilvl="0" w:tplc="94C0F626">
      <w:start w:val="10"/>
      <w:numFmt w:val="decimal"/>
      <w:lvlText w:val="%1"/>
      <w:lvlJc w:val="left"/>
      <w:pPr>
        <w:ind w:left="830" w:hanging="720"/>
      </w:pPr>
      <w:rPr>
        <w:rFonts w:hint="default"/>
        <w:lang w:val="ru-RU" w:eastAsia="en-US" w:bidi="ar-SA"/>
      </w:rPr>
    </w:lvl>
    <w:lvl w:ilvl="1" w:tplc="9A9032A0">
      <w:numFmt w:val="none"/>
      <w:lvlText w:val=""/>
      <w:lvlJc w:val="left"/>
      <w:pPr>
        <w:tabs>
          <w:tab w:val="num" w:pos="360"/>
        </w:tabs>
      </w:pPr>
    </w:lvl>
    <w:lvl w:ilvl="2" w:tplc="B5D09712">
      <w:numFmt w:val="none"/>
      <w:lvlText w:val=""/>
      <w:lvlJc w:val="left"/>
      <w:pPr>
        <w:tabs>
          <w:tab w:val="num" w:pos="360"/>
        </w:tabs>
      </w:pPr>
    </w:lvl>
    <w:lvl w:ilvl="3" w:tplc="FF2CF2FE">
      <w:numFmt w:val="bullet"/>
      <w:lvlText w:val="•"/>
      <w:lvlJc w:val="left"/>
      <w:pPr>
        <w:ind w:left="3715" w:hanging="720"/>
      </w:pPr>
      <w:rPr>
        <w:rFonts w:hint="default"/>
        <w:lang w:val="ru-RU" w:eastAsia="en-US" w:bidi="ar-SA"/>
      </w:rPr>
    </w:lvl>
    <w:lvl w:ilvl="4" w:tplc="7BA6F11A">
      <w:numFmt w:val="bullet"/>
      <w:lvlText w:val="•"/>
      <w:lvlJc w:val="left"/>
      <w:pPr>
        <w:ind w:left="4674" w:hanging="720"/>
      </w:pPr>
      <w:rPr>
        <w:rFonts w:hint="default"/>
        <w:lang w:val="ru-RU" w:eastAsia="en-US" w:bidi="ar-SA"/>
      </w:rPr>
    </w:lvl>
    <w:lvl w:ilvl="5" w:tplc="284C5B08">
      <w:numFmt w:val="bullet"/>
      <w:lvlText w:val="•"/>
      <w:lvlJc w:val="left"/>
      <w:pPr>
        <w:ind w:left="5632" w:hanging="720"/>
      </w:pPr>
      <w:rPr>
        <w:rFonts w:hint="default"/>
        <w:lang w:val="ru-RU" w:eastAsia="en-US" w:bidi="ar-SA"/>
      </w:rPr>
    </w:lvl>
    <w:lvl w:ilvl="6" w:tplc="C2B0742A">
      <w:numFmt w:val="bullet"/>
      <w:lvlText w:val="•"/>
      <w:lvlJc w:val="left"/>
      <w:pPr>
        <w:ind w:left="6591" w:hanging="720"/>
      </w:pPr>
      <w:rPr>
        <w:rFonts w:hint="default"/>
        <w:lang w:val="ru-RU" w:eastAsia="en-US" w:bidi="ar-SA"/>
      </w:rPr>
    </w:lvl>
    <w:lvl w:ilvl="7" w:tplc="0120A708">
      <w:numFmt w:val="bullet"/>
      <w:lvlText w:val="•"/>
      <w:lvlJc w:val="left"/>
      <w:pPr>
        <w:ind w:left="7549" w:hanging="720"/>
      </w:pPr>
      <w:rPr>
        <w:rFonts w:hint="default"/>
        <w:lang w:val="ru-RU" w:eastAsia="en-US" w:bidi="ar-SA"/>
      </w:rPr>
    </w:lvl>
    <w:lvl w:ilvl="8" w:tplc="52F02620">
      <w:numFmt w:val="bullet"/>
      <w:lvlText w:val="•"/>
      <w:lvlJc w:val="left"/>
      <w:pPr>
        <w:ind w:left="8508" w:hanging="720"/>
      </w:pPr>
      <w:rPr>
        <w:rFonts w:hint="default"/>
        <w:lang w:val="ru-RU" w:eastAsia="en-US" w:bidi="ar-SA"/>
      </w:rPr>
    </w:lvl>
  </w:abstractNum>
  <w:abstractNum w:abstractNumId="2">
    <w:nsid w:val="1B4274B4"/>
    <w:multiLevelType w:val="hybridMultilevel"/>
    <w:tmpl w:val="0FEA0324"/>
    <w:lvl w:ilvl="0" w:tplc="D41E0EEE">
      <w:start w:val="8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3FEA4990">
      <w:numFmt w:val="none"/>
      <w:lvlText w:val=""/>
      <w:lvlJc w:val="left"/>
      <w:pPr>
        <w:tabs>
          <w:tab w:val="num" w:pos="360"/>
        </w:tabs>
      </w:pPr>
    </w:lvl>
    <w:lvl w:ilvl="2" w:tplc="A86A93F4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6F4AF006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D92CE5EE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7BC80C62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62D6385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8BE2F4C0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19A072F2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3">
    <w:nsid w:val="23AB7D38"/>
    <w:multiLevelType w:val="hybridMultilevel"/>
    <w:tmpl w:val="13A64B66"/>
    <w:lvl w:ilvl="0" w:tplc="11C4051A">
      <w:start w:val="3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3050BC5C">
      <w:numFmt w:val="none"/>
      <w:lvlText w:val=""/>
      <w:lvlJc w:val="left"/>
      <w:pPr>
        <w:tabs>
          <w:tab w:val="num" w:pos="360"/>
        </w:tabs>
      </w:pPr>
    </w:lvl>
    <w:lvl w:ilvl="2" w:tplc="8F9E29D0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6A386352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D7D6B580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68EC910A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B08C6A8C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163E86A4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E9842D96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4">
    <w:nsid w:val="244D5C0E"/>
    <w:multiLevelType w:val="hybridMultilevel"/>
    <w:tmpl w:val="4492E316"/>
    <w:lvl w:ilvl="0" w:tplc="4888FAF8">
      <w:start w:val="2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AD54F596">
      <w:numFmt w:val="none"/>
      <w:lvlText w:val=""/>
      <w:lvlJc w:val="left"/>
      <w:pPr>
        <w:tabs>
          <w:tab w:val="num" w:pos="360"/>
        </w:tabs>
      </w:pPr>
    </w:lvl>
    <w:lvl w:ilvl="2" w:tplc="39E45022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954AA4C4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88C42670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2326DCA4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117E903E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15523EDC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F80CAD54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5">
    <w:nsid w:val="3DFB05AC"/>
    <w:multiLevelType w:val="hybridMultilevel"/>
    <w:tmpl w:val="144C0E9C"/>
    <w:lvl w:ilvl="0" w:tplc="C6A2E9A2">
      <w:start w:val="10"/>
      <w:numFmt w:val="decimal"/>
      <w:lvlText w:val="%1"/>
      <w:lvlJc w:val="left"/>
      <w:pPr>
        <w:ind w:left="110" w:hanging="540"/>
      </w:pPr>
      <w:rPr>
        <w:rFonts w:hint="default"/>
        <w:lang w:val="ru-RU" w:eastAsia="en-US" w:bidi="ar-SA"/>
      </w:rPr>
    </w:lvl>
    <w:lvl w:ilvl="1" w:tplc="929C0F34">
      <w:numFmt w:val="none"/>
      <w:lvlText w:val=""/>
      <w:lvlJc w:val="left"/>
      <w:pPr>
        <w:tabs>
          <w:tab w:val="num" w:pos="360"/>
        </w:tabs>
      </w:pPr>
    </w:lvl>
    <w:lvl w:ilvl="2" w:tplc="AF8E76A6">
      <w:numFmt w:val="bullet"/>
      <w:lvlText w:val="•"/>
      <w:lvlJc w:val="left"/>
      <w:pPr>
        <w:ind w:left="2181" w:hanging="540"/>
      </w:pPr>
      <w:rPr>
        <w:rFonts w:hint="default"/>
        <w:lang w:val="ru-RU" w:eastAsia="en-US" w:bidi="ar-SA"/>
      </w:rPr>
    </w:lvl>
    <w:lvl w:ilvl="3" w:tplc="3DBCC4CE">
      <w:numFmt w:val="bullet"/>
      <w:lvlText w:val="•"/>
      <w:lvlJc w:val="left"/>
      <w:pPr>
        <w:ind w:left="3211" w:hanging="540"/>
      </w:pPr>
      <w:rPr>
        <w:rFonts w:hint="default"/>
        <w:lang w:val="ru-RU" w:eastAsia="en-US" w:bidi="ar-SA"/>
      </w:rPr>
    </w:lvl>
    <w:lvl w:ilvl="4" w:tplc="BC58F758">
      <w:numFmt w:val="bullet"/>
      <w:lvlText w:val="•"/>
      <w:lvlJc w:val="left"/>
      <w:pPr>
        <w:ind w:left="4242" w:hanging="540"/>
      </w:pPr>
      <w:rPr>
        <w:rFonts w:hint="default"/>
        <w:lang w:val="ru-RU" w:eastAsia="en-US" w:bidi="ar-SA"/>
      </w:rPr>
    </w:lvl>
    <w:lvl w:ilvl="5" w:tplc="A95CCFA6">
      <w:numFmt w:val="bullet"/>
      <w:lvlText w:val="•"/>
      <w:lvlJc w:val="left"/>
      <w:pPr>
        <w:ind w:left="5272" w:hanging="540"/>
      </w:pPr>
      <w:rPr>
        <w:rFonts w:hint="default"/>
        <w:lang w:val="ru-RU" w:eastAsia="en-US" w:bidi="ar-SA"/>
      </w:rPr>
    </w:lvl>
    <w:lvl w:ilvl="6" w:tplc="9D0082F6">
      <w:numFmt w:val="bullet"/>
      <w:lvlText w:val="•"/>
      <w:lvlJc w:val="left"/>
      <w:pPr>
        <w:ind w:left="6303" w:hanging="540"/>
      </w:pPr>
      <w:rPr>
        <w:rFonts w:hint="default"/>
        <w:lang w:val="ru-RU" w:eastAsia="en-US" w:bidi="ar-SA"/>
      </w:rPr>
    </w:lvl>
    <w:lvl w:ilvl="7" w:tplc="78889AD0">
      <w:numFmt w:val="bullet"/>
      <w:lvlText w:val="•"/>
      <w:lvlJc w:val="left"/>
      <w:pPr>
        <w:ind w:left="7333" w:hanging="540"/>
      </w:pPr>
      <w:rPr>
        <w:rFonts w:hint="default"/>
        <w:lang w:val="ru-RU" w:eastAsia="en-US" w:bidi="ar-SA"/>
      </w:rPr>
    </w:lvl>
    <w:lvl w:ilvl="8" w:tplc="97C4BFB6">
      <w:numFmt w:val="bullet"/>
      <w:lvlText w:val="•"/>
      <w:lvlJc w:val="left"/>
      <w:pPr>
        <w:ind w:left="8364" w:hanging="540"/>
      </w:pPr>
      <w:rPr>
        <w:rFonts w:hint="default"/>
        <w:lang w:val="ru-RU" w:eastAsia="en-US" w:bidi="ar-SA"/>
      </w:rPr>
    </w:lvl>
  </w:abstractNum>
  <w:abstractNum w:abstractNumId="6">
    <w:nsid w:val="3EC954A1"/>
    <w:multiLevelType w:val="hybridMultilevel"/>
    <w:tmpl w:val="4E7C3B80"/>
    <w:lvl w:ilvl="0" w:tplc="E84AFDB6">
      <w:start w:val="9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D42C1720">
      <w:numFmt w:val="none"/>
      <w:lvlText w:val=""/>
      <w:lvlJc w:val="left"/>
      <w:pPr>
        <w:tabs>
          <w:tab w:val="num" w:pos="360"/>
        </w:tabs>
      </w:pPr>
    </w:lvl>
    <w:lvl w:ilvl="2" w:tplc="944E1CE4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C14871EE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358E0432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6B923C98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25A208D4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14CC41A2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44ACE40C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7">
    <w:nsid w:val="4F6E68B3"/>
    <w:multiLevelType w:val="hybridMultilevel"/>
    <w:tmpl w:val="AAF28B1E"/>
    <w:lvl w:ilvl="0" w:tplc="77D006E6">
      <w:start w:val="1"/>
      <w:numFmt w:val="decimal"/>
      <w:lvlText w:val="%1."/>
      <w:lvlJc w:val="left"/>
      <w:pPr>
        <w:ind w:left="4318" w:hanging="269"/>
        <w:jc w:val="right"/>
      </w:pPr>
      <w:rPr>
        <w:rFonts w:ascii="Trebuchet MS" w:eastAsia="Trebuchet MS" w:hAnsi="Trebuchet MS" w:cs="Trebuchet MS" w:hint="default"/>
        <w:b/>
        <w:bCs/>
        <w:w w:val="101"/>
        <w:sz w:val="21"/>
        <w:szCs w:val="21"/>
        <w:lang w:val="ru-RU" w:eastAsia="en-US" w:bidi="ar-SA"/>
      </w:rPr>
    </w:lvl>
    <w:lvl w:ilvl="1" w:tplc="EBA85550">
      <w:numFmt w:val="bullet"/>
      <w:lvlText w:val="•"/>
      <w:lvlJc w:val="left"/>
      <w:pPr>
        <w:ind w:left="4930" w:hanging="269"/>
      </w:pPr>
      <w:rPr>
        <w:rFonts w:hint="default"/>
        <w:lang w:val="ru-RU" w:eastAsia="en-US" w:bidi="ar-SA"/>
      </w:rPr>
    </w:lvl>
    <w:lvl w:ilvl="2" w:tplc="547ECCFC">
      <w:numFmt w:val="bullet"/>
      <w:lvlText w:val="•"/>
      <w:lvlJc w:val="left"/>
      <w:pPr>
        <w:ind w:left="5541" w:hanging="269"/>
      </w:pPr>
      <w:rPr>
        <w:rFonts w:hint="default"/>
        <w:lang w:val="ru-RU" w:eastAsia="en-US" w:bidi="ar-SA"/>
      </w:rPr>
    </w:lvl>
    <w:lvl w:ilvl="3" w:tplc="95320FBA">
      <w:numFmt w:val="bullet"/>
      <w:lvlText w:val="•"/>
      <w:lvlJc w:val="left"/>
      <w:pPr>
        <w:ind w:left="6151" w:hanging="269"/>
      </w:pPr>
      <w:rPr>
        <w:rFonts w:hint="default"/>
        <w:lang w:val="ru-RU" w:eastAsia="en-US" w:bidi="ar-SA"/>
      </w:rPr>
    </w:lvl>
    <w:lvl w:ilvl="4" w:tplc="AB0C9B8E">
      <w:numFmt w:val="bullet"/>
      <w:lvlText w:val="•"/>
      <w:lvlJc w:val="left"/>
      <w:pPr>
        <w:ind w:left="6762" w:hanging="269"/>
      </w:pPr>
      <w:rPr>
        <w:rFonts w:hint="default"/>
        <w:lang w:val="ru-RU" w:eastAsia="en-US" w:bidi="ar-SA"/>
      </w:rPr>
    </w:lvl>
    <w:lvl w:ilvl="5" w:tplc="186644F4">
      <w:numFmt w:val="bullet"/>
      <w:lvlText w:val="•"/>
      <w:lvlJc w:val="left"/>
      <w:pPr>
        <w:ind w:left="7372" w:hanging="269"/>
      </w:pPr>
      <w:rPr>
        <w:rFonts w:hint="default"/>
        <w:lang w:val="ru-RU" w:eastAsia="en-US" w:bidi="ar-SA"/>
      </w:rPr>
    </w:lvl>
    <w:lvl w:ilvl="6" w:tplc="C23A9C64">
      <w:numFmt w:val="bullet"/>
      <w:lvlText w:val="•"/>
      <w:lvlJc w:val="left"/>
      <w:pPr>
        <w:ind w:left="7983" w:hanging="269"/>
      </w:pPr>
      <w:rPr>
        <w:rFonts w:hint="default"/>
        <w:lang w:val="ru-RU" w:eastAsia="en-US" w:bidi="ar-SA"/>
      </w:rPr>
    </w:lvl>
    <w:lvl w:ilvl="7" w:tplc="4BA2F478">
      <w:numFmt w:val="bullet"/>
      <w:lvlText w:val="•"/>
      <w:lvlJc w:val="left"/>
      <w:pPr>
        <w:ind w:left="8593" w:hanging="269"/>
      </w:pPr>
      <w:rPr>
        <w:rFonts w:hint="default"/>
        <w:lang w:val="ru-RU" w:eastAsia="en-US" w:bidi="ar-SA"/>
      </w:rPr>
    </w:lvl>
    <w:lvl w:ilvl="8" w:tplc="2C4EF0F6">
      <w:numFmt w:val="bullet"/>
      <w:lvlText w:val="•"/>
      <w:lvlJc w:val="left"/>
      <w:pPr>
        <w:ind w:left="9204" w:hanging="269"/>
      </w:pPr>
      <w:rPr>
        <w:rFonts w:hint="default"/>
        <w:lang w:val="ru-RU" w:eastAsia="en-US" w:bidi="ar-SA"/>
      </w:rPr>
    </w:lvl>
  </w:abstractNum>
  <w:abstractNum w:abstractNumId="8">
    <w:nsid w:val="64A01C25"/>
    <w:multiLevelType w:val="hybridMultilevel"/>
    <w:tmpl w:val="33801304"/>
    <w:lvl w:ilvl="0" w:tplc="BE16FEC4">
      <w:start w:val="1"/>
      <w:numFmt w:val="decimal"/>
      <w:lvlText w:val="%1."/>
      <w:lvlJc w:val="left"/>
      <w:pPr>
        <w:ind w:left="710" w:hanging="240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en-US" w:bidi="ar-SA"/>
      </w:rPr>
    </w:lvl>
    <w:lvl w:ilvl="1" w:tplc="4B36C474">
      <w:start w:val="5"/>
      <w:numFmt w:val="decimal"/>
      <w:lvlText w:val="%2."/>
      <w:lvlJc w:val="left"/>
      <w:pPr>
        <w:ind w:left="3107" w:hanging="269"/>
        <w:jc w:val="right"/>
      </w:pPr>
      <w:rPr>
        <w:rFonts w:ascii="Trebuchet MS" w:eastAsia="Trebuchet MS" w:hAnsi="Trebuchet MS" w:cs="Trebuchet MS" w:hint="default"/>
        <w:b/>
        <w:bCs/>
        <w:w w:val="101"/>
        <w:sz w:val="21"/>
        <w:szCs w:val="21"/>
        <w:lang w:val="ru-RU" w:eastAsia="en-US" w:bidi="ar-SA"/>
      </w:rPr>
    </w:lvl>
    <w:lvl w:ilvl="2" w:tplc="32184AFC">
      <w:numFmt w:val="none"/>
      <w:lvlText w:val=""/>
      <w:lvlJc w:val="left"/>
      <w:pPr>
        <w:tabs>
          <w:tab w:val="num" w:pos="360"/>
        </w:tabs>
      </w:pPr>
    </w:lvl>
    <w:lvl w:ilvl="3" w:tplc="08CE011A">
      <w:numFmt w:val="bullet"/>
      <w:lvlText w:val="•"/>
      <w:lvlJc w:val="left"/>
      <w:pPr>
        <w:ind w:left="4015" w:hanging="420"/>
      </w:pPr>
      <w:rPr>
        <w:rFonts w:hint="default"/>
        <w:lang w:val="ru-RU" w:eastAsia="en-US" w:bidi="ar-SA"/>
      </w:rPr>
    </w:lvl>
    <w:lvl w:ilvl="4" w:tplc="A9BC1802">
      <w:numFmt w:val="bullet"/>
      <w:lvlText w:val="•"/>
      <w:lvlJc w:val="left"/>
      <w:pPr>
        <w:ind w:left="4931" w:hanging="420"/>
      </w:pPr>
      <w:rPr>
        <w:rFonts w:hint="default"/>
        <w:lang w:val="ru-RU" w:eastAsia="en-US" w:bidi="ar-SA"/>
      </w:rPr>
    </w:lvl>
    <w:lvl w:ilvl="5" w:tplc="8BFCD97A">
      <w:numFmt w:val="bullet"/>
      <w:lvlText w:val="•"/>
      <w:lvlJc w:val="left"/>
      <w:pPr>
        <w:ind w:left="5847" w:hanging="420"/>
      </w:pPr>
      <w:rPr>
        <w:rFonts w:hint="default"/>
        <w:lang w:val="ru-RU" w:eastAsia="en-US" w:bidi="ar-SA"/>
      </w:rPr>
    </w:lvl>
    <w:lvl w:ilvl="6" w:tplc="C9F67EE6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7" w:tplc="D600374C">
      <w:numFmt w:val="bullet"/>
      <w:lvlText w:val="•"/>
      <w:lvlJc w:val="left"/>
      <w:pPr>
        <w:ind w:left="7678" w:hanging="420"/>
      </w:pPr>
      <w:rPr>
        <w:rFonts w:hint="default"/>
        <w:lang w:val="ru-RU" w:eastAsia="en-US" w:bidi="ar-SA"/>
      </w:rPr>
    </w:lvl>
    <w:lvl w:ilvl="8" w:tplc="D988E1D2">
      <w:numFmt w:val="bullet"/>
      <w:lvlText w:val="•"/>
      <w:lvlJc w:val="left"/>
      <w:pPr>
        <w:ind w:left="8594" w:hanging="420"/>
      </w:pPr>
      <w:rPr>
        <w:rFonts w:hint="default"/>
        <w:lang w:val="ru-RU" w:eastAsia="en-US" w:bidi="ar-SA"/>
      </w:rPr>
    </w:lvl>
  </w:abstractNum>
  <w:abstractNum w:abstractNumId="9">
    <w:nsid w:val="6BD761AB"/>
    <w:multiLevelType w:val="hybridMultilevel"/>
    <w:tmpl w:val="B2D0721C"/>
    <w:lvl w:ilvl="0" w:tplc="32E28812">
      <w:start w:val="4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BD6C6506">
      <w:numFmt w:val="none"/>
      <w:lvlText w:val=""/>
      <w:lvlJc w:val="left"/>
      <w:pPr>
        <w:tabs>
          <w:tab w:val="num" w:pos="360"/>
        </w:tabs>
      </w:pPr>
    </w:lvl>
    <w:lvl w:ilvl="2" w:tplc="090A2AA4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5A14246E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D954055A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925A2E4C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65366510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730020F6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D64A7EE6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10">
    <w:nsid w:val="6E2C4DA7"/>
    <w:multiLevelType w:val="hybridMultilevel"/>
    <w:tmpl w:val="B6544C1A"/>
    <w:lvl w:ilvl="0" w:tplc="063EE800">
      <w:start w:val="5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E74CDDD6">
      <w:numFmt w:val="none"/>
      <w:lvlText w:val=""/>
      <w:lvlJc w:val="left"/>
      <w:pPr>
        <w:tabs>
          <w:tab w:val="num" w:pos="360"/>
        </w:tabs>
      </w:pPr>
    </w:lvl>
    <w:lvl w:ilvl="2" w:tplc="D77C28DA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75CC8558">
      <w:numFmt w:val="bullet"/>
      <w:lvlText w:val="•"/>
      <w:lvlJc w:val="left"/>
      <w:pPr>
        <w:ind w:left="3211" w:hanging="420"/>
      </w:pPr>
      <w:rPr>
        <w:rFonts w:hint="default"/>
        <w:lang w:val="ru-RU" w:eastAsia="en-US" w:bidi="ar-SA"/>
      </w:rPr>
    </w:lvl>
    <w:lvl w:ilvl="4" w:tplc="10A4D236">
      <w:numFmt w:val="bullet"/>
      <w:lvlText w:val="•"/>
      <w:lvlJc w:val="left"/>
      <w:pPr>
        <w:ind w:left="4242" w:hanging="420"/>
      </w:pPr>
      <w:rPr>
        <w:rFonts w:hint="default"/>
        <w:lang w:val="ru-RU" w:eastAsia="en-US" w:bidi="ar-SA"/>
      </w:rPr>
    </w:lvl>
    <w:lvl w:ilvl="5" w:tplc="E8A22DB4">
      <w:numFmt w:val="bullet"/>
      <w:lvlText w:val="•"/>
      <w:lvlJc w:val="left"/>
      <w:pPr>
        <w:ind w:left="5272" w:hanging="420"/>
      </w:pPr>
      <w:rPr>
        <w:rFonts w:hint="default"/>
        <w:lang w:val="ru-RU" w:eastAsia="en-US" w:bidi="ar-SA"/>
      </w:rPr>
    </w:lvl>
    <w:lvl w:ilvl="6" w:tplc="DEA27B96">
      <w:numFmt w:val="bullet"/>
      <w:lvlText w:val="•"/>
      <w:lvlJc w:val="left"/>
      <w:pPr>
        <w:ind w:left="6303" w:hanging="420"/>
      </w:pPr>
      <w:rPr>
        <w:rFonts w:hint="default"/>
        <w:lang w:val="ru-RU" w:eastAsia="en-US" w:bidi="ar-SA"/>
      </w:rPr>
    </w:lvl>
    <w:lvl w:ilvl="7" w:tplc="C2E8C7CE">
      <w:numFmt w:val="bullet"/>
      <w:lvlText w:val="•"/>
      <w:lvlJc w:val="left"/>
      <w:pPr>
        <w:ind w:left="7333" w:hanging="420"/>
      </w:pPr>
      <w:rPr>
        <w:rFonts w:hint="default"/>
        <w:lang w:val="ru-RU" w:eastAsia="en-US" w:bidi="ar-SA"/>
      </w:rPr>
    </w:lvl>
    <w:lvl w:ilvl="8" w:tplc="A3BAC26A">
      <w:numFmt w:val="bullet"/>
      <w:lvlText w:val="•"/>
      <w:lvlJc w:val="left"/>
      <w:pPr>
        <w:ind w:left="8364" w:hanging="420"/>
      </w:pPr>
      <w:rPr>
        <w:rFonts w:hint="default"/>
        <w:lang w:val="ru-RU" w:eastAsia="en-US" w:bidi="ar-SA"/>
      </w:rPr>
    </w:lvl>
  </w:abstractNum>
  <w:abstractNum w:abstractNumId="11">
    <w:nsid w:val="7DE80F9D"/>
    <w:multiLevelType w:val="hybridMultilevel"/>
    <w:tmpl w:val="F2B6CDD2"/>
    <w:lvl w:ilvl="0" w:tplc="8C2E4726">
      <w:start w:val="7"/>
      <w:numFmt w:val="decimal"/>
      <w:lvlText w:val="%1"/>
      <w:lvlJc w:val="left"/>
      <w:pPr>
        <w:ind w:left="110" w:hanging="420"/>
      </w:pPr>
      <w:rPr>
        <w:rFonts w:hint="default"/>
        <w:lang w:val="ru-RU" w:eastAsia="en-US" w:bidi="ar-SA"/>
      </w:rPr>
    </w:lvl>
    <w:lvl w:ilvl="1" w:tplc="EBACD290">
      <w:numFmt w:val="none"/>
      <w:lvlText w:val=""/>
      <w:lvlJc w:val="left"/>
      <w:pPr>
        <w:tabs>
          <w:tab w:val="num" w:pos="360"/>
        </w:tabs>
      </w:pPr>
    </w:lvl>
    <w:lvl w:ilvl="2" w:tplc="8F7E5A62">
      <w:numFmt w:val="bullet"/>
      <w:lvlText w:val="·"/>
      <w:lvlJc w:val="left"/>
      <w:pPr>
        <w:ind w:left="710" w:hanging="241"/>
      </w:pPr>
      <w:rPr>
        <w:rFonts w:ascii="Arial" w:eastAsia="Arial" w:hAnsi="Arial" w:cs="Arial" w:hint="default"/>
        <w:w w:val="85"/>
        <w:sz w:val="21"/>
        <w:szCs w:val="21"/>
        <w:lang w:val="ru-RU" w:eastAsia="en-US" w:bidi="ar-SA"/>
      </w:rPr>
    </w:lvl>
    <w:lvl w:ilvl="3" w:tplc="E3F4B60A">
      <w:numFmt w:val="bullet"/>
      <w:lvlText w:val="•"/>
      <w:lvlJc w:val="left"/>
      <w:pPr>
        <w:ind w:left="2876" w:hanging="241"/>
      </w:pPr>
      <w:rPr>
        <w:rFonts w:hint="default"/>
        <w:lang w:val="ru-RU" w:eastAsia="en-US" w:bidi="ar-SA"/>
      </w:rPr>
    </w:lvl>
    <w:lvl w:ilvl="4" w:tplc="426235D8">
      <w:numFmt w:val="bullet"/>
      <w:lvlText w:val="•"/>
      <w:lvlJc w:val="left"/>
      <w:pPr>
        <w:ind w:left="3955" w:hanging="241"/>
      </w:pPr>
      <w:rPr>
        <w:rFonts w:hint="default"/>
        <w:lang w:val="ru-RU" w:eastAsia="en-US" w:bidi="ar-SA"/>
      </w:rPr>
    </w:lvl>
    <w:lvl w:ilvl="5" w:tplc="F482D914">
      <w:numFmt w:val="bullet"/>
      <w:lvlText w:val="•"/>
      <w:lvlJc w:val="left"/>
      <w:pPr>
        <w:ind w:left="5033" w:hanging="241"/>
      </w:pPr>
      <w:rPr>
        <w:rFonts w:hint="default"/>
        <w:lang w:val="ru-RU" w:eastAsia="en-US" w:bidi="ar-SA"/>
      </w:rPr>
    </w:lvl>
    <w:lvl w:ilvl="6" w:tplc="7A2ECF94">
      <w:numFmt w:val="bullet"/>
      <w:lvlText w:val="•"/>
      <w:lvlJc w:val="left"/>
      <w:pPr>
        <w:ind w:left="6112" w:hanging="241"/>
      </w:pPr>
      <w:rPr>
        <w:rFonts w:hint="default"/>
        <w:lang w:val="ru-RU" w:eastAsia="en-US" w:bidi="ar-SA"/>
      </w:rPr>
    </w:lvl>
    <w:lvl w:ilvl="7" w:tplc="05D4D28C">
      <w:numFmt w:val="bullet"/>
      <w:lvlText w:val="•"/>
      <w:lvlJc w:val="left"/>
      <w:pPr>
        <w:ind w:left="7190" w:hanging="241"/>
      </w:pPr>
      <w:rPr>
        <w:rFonts w:hint="default"/>
        <w:lang w:val="ru-RU" w:eastAsia="en-US" w:bidi="ar-SA"/>
      </w:rPr>
    </w:lvl>
    <w:lvl w:ilvl="8" w:tplc="03A41D98">
      <w:numFmt w:val="bullet"/>
      <w:lvlText w:val="•"/>
      <w:lvlJc w:val="left"/>
      <w:pPr>
        <w:ind w:left="826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607F"/>
    <w:rsid w:val="003E4361"/>
    <w:rsid w:val="005D2BCC"/>
    <w:rsid w:val="0085607F"/>
    <w:rsid w:val="00C6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607F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0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607F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5607F"/>
    <w:pPr>
      <w:ind w:left="562" w:hanging="270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4">
    <w:name w:val="Title"/>
    <w:basedOn w:val="a"/>
    <w:uiPriority w:val="1"/>
    <w:qFormat/>
    <w:rsid w:val="0085607F"/>
    <w:pPr>
      <w:spacing w:before="71"/>
      <w:ind w:left="1794" w:right="1794"/>
      <w:jc w:val="center"/>
    </w:pPr>
    <w:rPr>
      <w:rFonts w:ascii="Trebuchet MS" w:eastAsia="Trebuchet MS" w:hAnsi="Trebuchet MS" w:cs="Trebuchet MS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85607F"/>
    <w:pPr>
      <w:ind w:left="110"/>
    </w:pPr>
  </w:style>
  <w:style w:type="paragraph" w:customStyle="1" w:styleId="TableParagraph">
    <w:name w:val="Table Paragraph"/>
    <w:basedOn w:val="a"/>
    <w:uiPriority w:val="1"/>
    <w:qFormat/>
    <w:rsid w:val="0085607F"/>
  </w:style>
  <w:style w:type="character" w:styleId="a6">
    <w:name w:val="Hyperlink"/>
    <w:basedOn w:val="a0"/>
    <w:uiPriority w:val="99"/>
    <w:unhideWhenUsed/>
    <w:rsid w:val="005D2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9705754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3542</Words>
  <Characters>20194</Characters>
  <Application>Microsoft Office Word</Application>
  <DocSecurity>0</DocSecurity>
  <Lines>168</Lines>
  <Paragraphs>47</Paragraphs>
  <ScaleCrop>false</ScaleCrop>
  <Company/>
  <LinksUpToDate>false</LinksUpToDate>
  <CharactersWithSpaces>23689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</cp:lastModifiedBy>
  <cp:revision>4</cp:revision>
  <dcterms:created xsi:type="dcterms:W3CDTF">2020-12-04T20:46:00Z</dcterms:created>
  <dcterms:modified xsi:type="dcterms:W3CDTF">2020-12-04T21:00:00Z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2020-12-04T00:00:00Z</vt:filetime>
  </property>
</Properties>
</file>